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E5" w:rsidRPr="004A4629" w:rsidRDefault="003C23E5" w:rsidP="003C23E5">
      <w:pPr>
        <w:pStyle w:val="ConsPlusNormal"/>
        <w:widowControl/>
        <w:ind w:firstLine="0"/>
        <w:jc w:val="center"/>
        <w:outlineLvl w:val="1"/>
        <w:rPr>
          <w:rFonts w:ascii="Times New Roman" w:hAnsi="Times New Roman" w:cs="Times New Roman"/>
          <w:b/>
          <w:bCs/>
          <w:sz w:val="26"/>
          <w:szCs w:val="26"/>
        </w:rPr>
      </w:pPr>
    </w:p>
    <w:p w:rsidR="003C23E5" w:rsidRPr="004A4629" w:rsidRDefault="003C23E5" w:rsidP="003C23E5">
      <w:pPr>
        <w:pStyle w:val="a4"/>
        <w:tabs>
          <w:tab w:val="left" w:pos="9810"/>
        </w:tabs>
        <w:spacing w:before="0"/>
        <w:rPr>
          <w:rFonts w:ascii="Times New Roman" w:hAnsi="Times New Roman"/>
          <w:sz w:val="28"/>
          <w:szCs w:val="28"/>
        </w:rPr>
      </w:pPr>
      <w:r w:rsidRPr="004A4629">
        <w:rPr>
          <w:rFonts w:ascii="Times New Roman" w:hAnsi="Times New Roman"/>
          <w:sz w:val="28"/>
          <w:szCs w:val="28"/>
        </w:rPr>
        <w:t>РЕСПУБЛИКА БУРЯТИЯ  ЕРАВНИНСКИЙ РАЙОН</w:t>
      </w:r>
    </w:p>
    <w:p w:rsidR="003C23E5" w:rsidRPr="004A4629" w:rsidRDefault="003C23E5" w:rsidP="003C23E5">
      <w:pPr>
        <w:pStyle w:val="a4"/>
        <w:spacing w:before="0"/>
        <w:rPr>
          <w:rFonts w:ascii="Times New Roman" w:hAnsi="Times New Roman"/>
          <w:sz w:val="28"/>
          <w:szCs w:val="28"/>
        </w:rPr>
      </w:pPr>
      <w:r w:rsidRPr="004A4629">
        <w:rPr>
          <w:rFonts w:ascii="Times New Roman" w:hAnsi="Times New Roman"/>
          <w:sz w:val="28"/>
          <w:szCs w:val="28"/>
        </w:rPr>
        <w:t>АДМИНИСТРАЦИЯ МУНИЦИПАЛЬНОГО ОБРАЗОВАНИЯ</w:t>
      </w:r>
    </w:p>
    <w:p w:rsidR="003C23E5" w:rsidRPr="004A4629" w:rsidRDefault="003C23E5" w:rsidP="003C23E5">
      <w:pPr>
        <w:pStyle w:val="a4"/>
        <w:pBdr>
          <w:bottom w:val="single" w:sz="12" w:space="1" w:color="auto"/>
        </w:pBdr>
        <w:spacing w:before="0"/>
        <w:rPr>
          <w:rFonts w:ascii="Times New Roman" w:hAnsi="Times New Roman"/>
          <w:sz w:val="28"/>
          <w:szCs w:val="28"/>
        </w:rPr>
      </w:pPr>
      <w:r w:rsidRPr="004A4629">
        <w:rPr>
          <w:rFonts w:ascii="Times New Roman" w:hAnsi="Times New Roman"/>
          <w:sz w:val="28"/>
          <w:szCs w:val="28"/>
        </w:rPr>
        <w:t xml:space="preserve">«С О С Н О В О - О </w:t>
      </w:r>
      <w:proofErr w:type="gramStart"/>
      <w:r w:rsidRPr="004A4629">
        <w:rPr>
          <w:rFonts w:ascii="Times New Roman" w:hAnsi="Times New Roman"/>
          <w:sz w:val="28"/>
          <w:szCs w:val="28"/>
        </w:rPr>
        <w:t>З</w:t>
      </w:r>
      <w:proofErr w:type="gramEnd"/>
      <w:r w:rsidRPr="004A4629">
        <w:rPr>
          <w:rFonts w:ascii="Times New Roman" w:hAnsi="Times New Roman"/>
          <w:sz w:val="28"/>
          <w:szCs w:val="28"/>
        </w:rPr>
        <w:t xml:space="preserve"> Ё Р С К О Е»</w:t>
      </w:r>
    </w:p>
    <w:p w:rsidR="003C23E5" w:rsidRPr="004A4629" w:rsidRDefault="003C23E5" w:rsidP="003C23E5">
      <w:pPr>
        <w:pStyle w:val="a4"/>
        <w:spacing w:before="0"/>
        <w:rPr>
          <w:rFonts w:ascii="Times New Roman" w:hAnsi="Times New Roman"/>
          <w:sz w:val="28"/>
          <w:szCs w:val="28"/>
        </w:rPr>
      </w:pPr>
      <w:proofErr w:type="gramStart"/>
      <w:r w:rsidRPr="004A4629">
        <w:rPr>
          <w:rFonts w:ascii="Times New Roman" w:hAnsi="Times New Roman"/>
          <w:sz w:val="28"/>
          <w:szCs w:val="28"/>
        </w:rPr>
        <w:t>П</w:t>
      </w:r>
      <w:proofErr w:type="gramEnd"/>
      <w:r w:rsidRPr="004A4629">
        <w:rPr>
          <w:rFonts w:ascii="Times New Roman" w:hAnsi="Times New Roman"/>
          <w:sz w:val="28"/>
          <w:szCs w:val="28"/>
        </w:rPr>
        <w:t xml:space="preserve"> О С Т А Н О В Л Е Н И Е</w:t>
      </w:r>
    </w:p>
    <w:p w:rsidR="003C23E5" w:rsidRPr="004A4629" w:rsidRDefault="003C23E5" w:rsidP="003C23E5">
      <w:pPr>
        <w:pStyle w:val="a4"/>
        <w:spacing w:before="0"/>
        <w:rPr>
          <w:rFonts w:ascii="Times New Roman" w:hAnsi="Times New Roman"/>
          <w:sz w:val="28"/>
          <w:szCs w:val="28"/>
        </w:rPr>
      </w:pPr>
      <w:r w:rsidRPr="004A4629">
        <w:rPr>
          <w:rFonts w:ascii="Times New Roman" w:hAnsi="Times New Roman"/>
          <w:sz w:val="28"/>
          <w:szCs w:val="28"/>
        </w:rPr>
        <w:t xml:space="preserve">№ </w:t>
      </w:r>
      <w:r w:rsidR="00C71E44">
        <w:rPr>
          <w:rFonts w:ascii="Times New Roman" w:hAnsi="Times New Roman"/>
          <w:sz w:val="28"/>
          <w:szCs w:val="28"/>
        </w:rPr>
        <w:t>60</w:t>
      </w:r>
    </w:p>
    <w:p w:rsidR="003C23E5" w:rsidRPr="004A4629" w:rsidRDefault="003C23E5" w:rsidP="003C23E5">
      <w:pPr>
        <w:pStyle w:val="a4"/>
        <w:spacing w:before="0"/>
        <w:rPr>
          <w:rFonts w:ascii="Times New Roman" w:hAnsi="Times New Roman"/>
          <w:sz w:val="40"/>
          <w:szCs w:val="40"/>
        </w:rPr>
      </w:pPr>
      <w:r w:rsidRPr="004A4629">
        <w:rPr>
          <w:rFonts w:ascii="Times New Roman" w:hAnsi="Times New Roman"/>
          <w:sz w:val="40"/>
          <w:szCs w:val="40"/>
        </w:rPr>
        <w:t xml:space="preserve"> </w:t>
      </w:r>
      <w:r w:rsidRPr="004A4629">
        <w:rPr>
          <w:rFonts w:ascii="Times New Roman" w:hAnsi="Times New Roman"/>
          <w:sz w:val="28"/>
          <w:szCs w:val="28"/>
        </w:rPr>
        <w:t xml:space="preserve">                                                                                                       </w:t>
      </w:r>
    </w:p>
    <w:p w:rsidR="003C23E5" w:rsidRPr="004A4629" w:rsidRDefault="003C23E5" w:rsidP="003C23E5">
      <w:pPr>
        <w:rPr>
          <w:rFonts w:ascii="Times New Roman" w:hAnsi="Times New Roman" w:cs="Times New Roman"/>
          <w:szCs w:val="24"/>
        </w:rPr>
      </w:pPr>
      <w:r w:rsidRPr="004A4629">
        <w:rPr>
          <w:rFonts w:ascii="Times New Roman" w:hAnsi="Times New Roman" w:cs="Times New Roman"/>
          <w:sz w:val="28"/>
          <w:szCs w:val="28"/>
        </w:rPr>
        <w:t xml:space="preserve">     </w:t>
      </w:r>
      <w:r w:rsidR="00C71E44">
        <w:rPr>
          <w:rFonts w:ascii="Times New Roman" w:hAnsi="Times New Roman" w:cs="Times New Roman"/>
          <w:sz w:val="28"/>
          <w:szCs w:val="28"/>
        </w:rPr>
        <w:t>26</w:t>
      </w:r>
      <w:r w:rsidRPr="004A4629">
        <w:rPr>
          <w:rFonts w:ascii="Times New Roman" w:hAnsi="Times New Roman" w:cs="Times New Roman"/>
          <w:sz w:val="28"/>
          <w:szCs w:val="28"/>
        </w:rPr>
        <w:t xml:space="preserve"> .1</w:t>
      </w:r>
      <w:r w:rsidR="00C71E44">
        <w:rPr>
          <w:rFonts w:ascii="Times New Roman" w:hAnsi="Times New Roman" w:cs="Times New Roman"/>
          <w:sz w:val="28"/>
          <w:szCs w:val="28"/>
        </w:rPr>
        <w:t>2</w:t>
      </w:r>
      <w:r w:rsidRPr="004A4629">
        <w:rPr>
          <w:rFonts w:ascii="Times New Roman" w:hAnsi="Times New Roman" w:cs="Times New Roman"/>
          <w:sz w:val="28"/>
          <w:szCs w:val="28"/>
        </w:rPr>
        <w:t>.2022 г                                                                    с. Сосново-Озерское</w:t>
      </w:r>
    </w:p>
    <w:p w:rsidR="003C23E5" w:rsidRPr="00E56E53" w:rsidRDefault="003C23E5" w:rsidP="003C23E5">
      <w:pPr>
        <w:pStyle w:val="a6"/>
        <w:ind w:left="851" w:right="849"/>
        <w:jc w:val="center"/>
        <w:rPr>
          <w:b/>
          <w:sz w:val="28"/>
          <w:szCs w:val="28"/>
        </w:rPr>
      </w:pPr>
      <w:r w:rsidRPr="00E56E53">
        <w:rPr>
          <w:b/>
          <w:sz w:val="28"/>
          <w:szCs w:val="28"/>
        </w:rPr>
        <w:t>Об утверждении административного регламента по предоставлению администрацией сельского поселения</w:t>
      </w:r>
      <w:r>
        <w:rPr>
          <w:b/>
          <w:sz w:val="28"/>
          <w:szCs w:val="28"/>
        </w:rPr>
        <w:t xml:space="preserve"> «Сосново-Озерское»</w:t>
      </w:r>
      <w:r w:rsidRPr="00E56E53">
        <w:rPr>
          <w:b/>
          <w:sz w:val="28"/>
          <w:szCs w:val="28"/>
        </w:rPr>
        <w:t xml:space="preserve"> </w:t>
      </w:r>
      <w:proofErr w:type="spellStart"/>
      <w:r>
        <w:rPr>
          <w:b/>
          <w:sz w:val="28"/>
          <w:szCs w:val="28"/>
        </w:rPr>
        <w:t>Еравнинского</w:t>
      </w:r>
      <w:proofErr w:type="spellEnd"/>
      <w:r w:rsidRPr="00E56E53">
        <w:rPr>
          <w:b/>
          <w:sz w:val="28"/>
          <w:szCs w:val="28"/>
        </w:rPr>
        <w:t xml:space="preserve"> района муниципальной услуги «</w:t>
      </w:r>
      <w:r>
        <w:rPr>
          <w:b/>
          <w:sz w:val="28"/>
          <w:szCs w:val="28"/>
        </w:rPr>
        <w:t xml:space="preserve">Предварительное согласование предоставления земельного участка, находящегося в </w:t>
      </w:r>
      <w:r w:rsidR="002A4510">
        <w:rPr>
          <w:b/>
          <w:sz w:val="28"/>
          <w:szCs w:val="28"/>
        </w:rPr>
        <w:t>муниципальной</w:t>
      </w:r>
      <w:r>
        <w:rPr>
          <w:b/>
          <w:sz w:val="28"/>
          <w:szCs w:val="28"/>
        </w:rPr>
        <w:t xml:space="preserve"> собственности</w:t>
      </w:r>
      <w:r w:rsidR="00C71E44">
        <w:rPr>
          <w:b/>
          <w:sz w:val="28"/>
          <w:szCs w:val="28"/>
        </w:rPr>
        <w:t xml:space="preserve"> МО СП «Сосново-Озерское</w:t>
      </w:r>
      <w:r w:rsidRPr="00E56E53">
        <w:rPr>
          <w:b/>
          <w:sz w:val="28"/>
          <w:szCs w:val="28"/>
        </w:rPr>
        <w:t>»</w:t>
      </w:r>
    </w:p>
    <w:p w:rsidR="003C23E5" w:rsidRPr="00ED7E8C" w:rsidRDefault="003C23E5" w:rsidP="003C23E5">
      <w:pPr>
        <w:pStyle w:val="a6"/>
        <w:rPr>
          <w:sz w:val="28"/>
          <w:szCs w:val="28"/>
        </w:rPr>
      </w:pPr>
    </w:p>
    <w:p w:rsidR="003C23E5" w:rsidRPr="00ED7E8C" w:rsidRDefault="003C23E5" w:rsidP="003C23E5">
      <w:pPr>
        <w:pStyle w:val="a6"/>
        <w:rPr>
          <w:sz w:val="28"/>
          <w:szCs w:val="28"/>
        </w:rPr>
      </w:pPr>
    </w:p>
    <w:p w:rsidR="003C23E5" w:rsidRPr="003C23E5" w:rsidRDefault="003C23E5" w:rsidP="003C23E5">
      <w:pPr>
        <w:pStyle w:val="a6"/>
        <w:ind w:firstLine="709"/>
        <w:jc w:val="both"/>
        <w:rPr>
          <w:sz w:val="24"/>
          <w:szCs w:val="24"/>
        </w:rPr>
      </w:pPr>
      <w:r w:rsidRPr="003C23E5">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услуг», руководствуясь Уставом </w:t>
      </w:r>
      <w:r w:rsidRPr="003C23E5">
        <w:rPr>
          <w:bCs/>
          <w:sz w:val="24"/>
          <w:szCs w:val="24"/>
        </w:rPr>
        <w:t>сельского поселения «Сосново-Озерское»</w:t>
      </w:r>
      <w:r w:rsidRPr="003C23E5">
        <w:rPr>
          <w:sz w:val="24"/>
          <w:szCs w:val="24"/>
        </w:rPr>
        <w:t>,</w:t>
      </w:r>
      <w:r w:rsidRPr="003C23E5">
        <w:rPr>
          <w:spacing w:val="4"/>
          <w:sz w:val="24"/>
          <w:szCs w:val="24"/>
          <w:lang w:eastAsia="ar-SA"/>
        </w:rPr>
        <w:t xml:space="preserve"> </w:t>
      </w:r>
      <w:proofErr w:type="spellStart"/>
      <w:proofErr w:type="gramStart"/>
      <w:r w:rsidRPr="003C23E5">
        <w:rPr>
          <w:sz w:val="24"/>
          <w:szCs w:val="24"/>
        </w:rPr>
        <w:t>п</w:t>
      </w:r>
      <w:proofErr w:type="spellEnd"/>
      <w:proofErr w:type="gramEnd"/>
      <w:r w:rsidRPr="003C23E5">
        <w:rPr>
          <w:sz w:val="24"/>
          <w:szCs w:val="24"/>
        </w:rPr>
        <w:t xml:space="preserve"> о с т а </w:t>
      </w:r>
      <w:proofErr w:type="spellStart"/>
      <w:r w:rsidRPr="003C23E5">
        <w:rPr>
          <w:sz w:val="24"/>
          <w:szCs w:val="24"/>
        </w:rPr>
        <w:t>н</w:t>
      </w:r>
      <w:proofErr w:type="spellEnd"/>
      <w:r w:rsidRPr="003C23E5">
        <w:rPr>
          <w:sz w:val="24"/>
          <w:szCs w:val="24"/>
        </w:rPr>
        <w:t xml:space="preserve"> о в л я ю:</w:t>
      </w:r>
    </w:p>
    <w:p w:rsidR="003C23E5" w:rsidRPr="003C23E5" w:rsidRDefault="003C23E5" w:rsidP="003C23E5">
      <w:pPr>
        <w:pStyle w:val="a6"/>
        <w:ind w:firstLine="709"/>
        <w:jc w:val="both"/>
        <w:rPr>
          <w:bCs/>
          <w:color w:val="000000"/>
          <w:sz w:val="24"/>
          <w:szCs w:val="24"/>
          <w:shd w:val="clear" w:color="auto" w:fill="FFFFFF"/>
        </w:rPr>
      </w:pPr>
      <w:r w:rsidRPr="003C23E5">
        <w:rPr>
          <w:spacing w:val="4"/>
          <w:sz w:val="24"/>
          <w:szCs w:val="24"/>
          <w:lang w:eastAsia="ar-SA"/>
        </w:rPr>
        <w:t>1.</w:t>
      </w:r>
      <w:r w:rsidRPr="003C23E5">
        <w:rPr>
          <w:sz w:val="24"/>
          <w:szCs w:val="24"/>
        </w:rPr>
        <w:t xml:space="preserve">Утвердить административный регламент по предоставлению администрацией сельского поселения «Сосново-Озерское» </w:t>
      </w:r>
      <w:proofErr w:type="spellStart"/>
      <w:r w:rsidRPr="003C23E5">
        <w:rPr>
          <w:sz w:val="24"/>
          <w:szCs w:val="24"/>
        </w:rPr>
        <w:t>Еравнинского</w:t>
      </w:r>
      <w:proofErr w:type="spellEnd"/>
      <w:r w:rsidRPr="003C23E5">
        <w:rPr>
          <w:sz w:val="24"/>
          <w:szCs w:val="24"/>
        </w:rPr>
        <w:t xml:space="preserve"> района муниципальной услуги «Предварительное согласование предоставления земельного участка, находящегося в </w:t>
      </w:r>
      <w:r w:rsidR="002A4510">
        <w:rPr>
          <w:sz w:val="24"/>
          <w:szCs w:val="24"/>
        </w:rPr>
        <w:t>муниципальной</w:t>
      </w:r>
      <w:r w:rsidRPr="003C23E5">
        <w:rPr>
          <w:sz w:val="24"/>
          <w:szCs w:val="24"/>
        </w:rPr>
        <w:t xml:space="preserve"> собственности</w:t>
      </w:r>
      <w:r w:rsidR="00C71E44">
        <w:rPr>
          <w:sz w:val="24"/>
          <w:szCs w:val="24"/>
        </w:rPr>
        <w:t xml:space="preserve"> МО СП «Сосново-Озерское»</w:t>
      </w:r>
      <w:r w:rsidRPr="003C23E5">
        <w:rPr>
          <w:sz w:val="24"/>
          <w:szCs w:val="24"/>
        </w:rPr>
        <w:t>» согласно приложению.</w:t>
      </w:r>
    </w:p>
    <w:p w:rsidR="003C23E5" w:rsidRPr="003C23E5" w:rsidRDefault="003C23E5" w:rsidP="003C23E5">
      <w:pPr>
        <w:pStyle w:val="aa"/>
        <w:numPr>
          <w:ilvl w:val="0"/>
          <w:numId w:val="2"/>
        </w:numPr>
        <w:tabs>
          <w:tab w:val="left" w:pos="540"/>
          <w:tab w:val="left" w:pos="720"/>
        </w:tabs>
        <w:contextualSpacing/>
        <w:jc w:val="both"/>
        <w:rPr>
          <w:rFonts w:ascii="Times New Roman" w:hAnsi="Times New Roman" w:cs="Times New Roman"/>
        </w:rPr>
      </w:pPr>
      <w:r w:rsidRPr="003C23E5">
        <w:rPr>
          <w:rFonts w:ascii="Times New Roman" w:hAnsi="Times New Roman" w:cs="Times New Roman"/>
        </w:rPr>
        <w:t>Настоящее постановление разместить на   официальном сайте МО «Сосново-Озерское»</w:t>
      </w:r>
      <w:hyperlink r:id="rId5" w:tgtFrame="_blank" w:history="1">
        <w:r w:rsidRPr="003C23E5">
          <w:rPr>
            <w:rFonts w:ascii="Times New Roman" w:hAnsi="Times New Roman" w:cs="Times New Roman"/>
          </w:rPr>
          <w:t>,</w:t>
        </w:r>
      </w:hyperlink>
      <w:r w:rsidRPr="003C23E5">
        <w:rPr>
          <w:rFonts w:ascii="Times New Roman" w:hAnsi="Times New Roman" w:cs="Times New Roman"/>
        </w:rPr>
        <w:t xml:space="preserve"> в сети  «Интернет» </w:t>
      </w:r>
      <w:r w:rsidRPr="003C23E5">
        <w:rPr>
          <w:rFonts w:ascii="Times New Roman" w:hAnsi="Times New Roman" w:cs="Times New Roman"/>
          <w:lang w:val="en-US"/>
        </w:rPr>
        <w:t>http</w:t>
      </w:r>
      <w:r w:rsidRPr="003C23E5">
        <w:rPr>
          <w:rFonts w:ascii="Times New Roman" w:hAnsi="Times New Roman" w:cs="Times New Roman"/>
        </w:rPr>
        <w:t>: //</w:t>
      </w:r>
      <w:proofErr w:type="spellStart"/>
      <w:r w:rsidRPr="003C23E5">
        <w:rPr>
          <w:rFonts w:ascii="Times New Roman" w:hAnsi="Times New Roman" w:cs="Times New Roman"/>
        </w:rPr>
        <w:t>сосново-озёрское</w:t>
      </w:r>
      <w:proofErr w:type="gramStart"/>
      <w:r w:rsidRPr="003C23E5">
        <w:rPr>
          <w:rFonts w:ascii="Times New Roman" w:hAnsi="Times New Roman" w:cs="Times New Roman"/>
        </w:rPr>
        <w:t>.р</w:t>
      </w:r>
      <w:proofErr w:type="gramEnd"/>
      <w:r w:rsidRPr="003C23E5">
        <w:rPr>
          <w:rFonts w:ascii="Times New Roman" w:hAnsi="Times New Roman" w:cs="Times New Roman"/>
        </w:rPr>
        <w:t>ф</w:t>
      </w:r>
      <w:proofErr w:type="spellEnd"/>
      <w:r w:rsidRPr="003C23E5">
        <w:rPr>
          <w:rFonts w:ascii="Times New Roman" w:hAnsi="Times New Roman" w:cs="Times New Roman"/>
        </w:rPr>
        <w:t>/.</w:t>
      </w:r>
    </w:p>
    <w:p w:rsidR="003C23E5" w:rsidRPr="003C23E5" w:rsidRDefault="003C23E5" w:rsidP="003C23E5">
      <w:pPr>
        <w:pStyle w:val="aa"/>
        <w:numPr>
          <w:ilvl w:val="0"/>
          <w:numId w:val="2"/>
        </w:numPr>
        <w:tabs>
          <w:tab w:val="left" w:pos="540"/>
          <w:tab w:val="left" w:pos="720"/>
        </w:tabs>
        <w:contextualSpacing/>
        <w:jc w:val="both"/>
        <w:rPr>
          <w:rFonts w:ascii="Times New Roman" w:hAnsi="Times New Roman" w:cs="Times New Roman"/>
        </w:rPr>
      </w:pPr>
      <w:r w:rsidRPr="003C23E5">
        <w:rPr>
          <w:rFonts w:ascii="Times New Roman" w:hAnsi="Times New Roman" w:cs="Times New Roman"/>
        </w:rPr>
        <w:t xml:space="preserve"> Настоящее постановление вступает в силу </w:t>
      </w:r>
      <w:proofErr w:type="gramStart"/>
      <w:r w:rsidRPr="003C23E5">
        <w:rPr>
          <w:rFonts w:ascii="Times New Roman" w:hAnsi="Times New Roman" w:cs="Times New Roman"/>
        </w:rPr>
        <w:t>с даты</w:t>
      </w:r>
      <w:proofErr w:type="gramEnd"/>
      <w:r w:rsidRPr="003C23E5">
        <w:rPr>
          <w:rFonts w:ascii="Times New Roman" w:hAnsi="Times New Roman" w:cs="Times New Roman"/>
        </w:rPr>
        <w:t xml:space="preserve"> его подписания.</w:t>
      </w:r>
    </w:p>
    <w:p w:rsidR="003C23E5" w:rsidRPr="003C23E5" w:rsidRDefault="003C23E5" w:rsidP="003C23E5">
      <w:pPr>
        <w:pStyle w:val="aa"/>
        <w:numPr>
          <w:ilvl w:val="0"/>
          <w:numId w:val="2"/>
        </w:numPr>
        <w:tabs>
          <w:tab w:val="left" w:pos="540"/>
          <w:tab w:val="left" w:pos="720"/>
        </w:tabs>
        <w:ind w:left="0" w:firstLine="709"/>
        <w:contextualSpacing/>
        <w:jc w:val="both"/>
        <w:rPr>
          <w:rFonts w:ascii="Times New Roman" w:hAnsi="Times New Roman" w:cs="Times New Roman"/>
        </w:rPr>
      </w:pPr>
      <w:proofErr w:type="gramStart"/>
      <w:r w:rsidRPr="003C23E5">
        <w:rPr>
          <w:rFonts w:ascii="Times New Roman" w:hAnsi="Times New Roman" w:cs="Times New Roman"/>
        </w:rPr>
        <w:t>Контроль за</w:t>
      </w:r>
      <w:proofErr w:type="gramEnd"/>
      <w:r w:rsidRPr="003C23E5">
        <w:rPr>
          <w:rFonts w:ascii="Times New Roman" w:hAnsi="Times New Roman" w:cs="Times New Roman"/>
        </w:rPr>
        <w:t xml:space="preserve"> выполнением настоящего постановления оставляю за собой.</w:t>
      </w:r>
    </w:p>
    <w:p w:rsidR="003C23E5" w:rsidRPr="003C23E5" w:rsidRDefault="003C23E5" w:rsidP="003C23E5">
      <w:pPr>
        <w:rPr>
          <w:rFonts w:ascii="Times New Roman" w:hAnsi="Times New Roman" w:cs="Times New Roman"/>
          <w:sz w:val="24"/>
          <w:szCs w:val="24"/>
        </w:rPr>
      </w:pPr>
    </w:p>
    <w:p w:rsidR="003C23E5" w:rsidRDefault="003C23E5" w:rsidP="003C23E5">
      <w:pPr>
        <w:rPr>
          <w:rFonts w:ascii="Times New Roman" w:hAnsi="Times New Roman" w:cs="Times New Roman"/>
          <w:sz w:val="24"/>
          <w:szCs w:val="24"/>
        </w:rPr>
      </w:pPr>
    </w:p>
    <w:p w:rsidR="003C23E5" w:rsidRDefault="003C23E5" w:rsidP="003C23E5">
      <w:pPr>
        <w:rPr>
          <w:rFonts w:ascii="Times New Roman" w:hAnsi="Times New Roman" w:cs="Times New Roman"/>
          <w:sz w:val="24"/>
          <w:szCs w:val="24"/>
        </w:rPr>
      </w:pPr>
    </w:p>
    <w:p w:rsidR="003C23E5" w:rsidRDefault="003C23E5" w:rsidP="003C23E5">
      <w:pPr>
        <w:rPr>
          <w:rFonts w:ascii="Times New Roman" w:hAnsi="Times New Roman" w:cs="Times New Roman"/>
          <w:sz w:val="24"/>
          <w:szCs w:val="24"/>
        </w:rPr>
      </w:pPr>
    </w:p>
    <w:p w:rsidR="003C23E5" w:rsidRPr="003C23E5" w:rsidRDefault="003C23E5" w:rsidP="003C23E5">
      <w:pPr>
        <w:rPr>
          <w:rFonts w:ascii="Times New Roman" w:hAnsi="Times New Roman" w:cs="Times New Roman"/>
          <w:sz w:val="24"/>
          <w:szCs w:val="24"/>
        </w:rPr>
      </w:pPr>
      <w:r w:rsidRPr="003C23E5">
        <w:rPr>
          <w:rFonts w:ascii="Times New Roman" w:hAnsi="Times New Roman" w:cs="Times New Roman"/>
          <w:sz w:val="24"/>
          <w:szCs w:val="24"/>
        </w:rPr>
        <w:t xml:space="preserve">Глава муниципального образования «Сосново-Озерское»                             </w:t>
      </w:r>
      <w:proofErr w:type="spellStart"/>
      <w:r w:rsidRPr="003C23E5">
        <w:rPr>
          <w:rFonts w:ascii="Times New Roman" w:hAnsi="Times New Roman" w:cs="Times New Roman"/>
          <w:sz w:val="24"/>
          <w:szCs w:val="24"/>
        </w:rPr>
        <w:t>Э.Б.Дондоков</w:t>
      </w:r>
      <w:proofErr w:type="spellEnd"/>
    </w:p>
    <w:p w:rsidR="003C23E5" w:rsidRPr="004A4629" w:rsidRDefault="00C71E44" w:rsidP="00C71E44">
      <w:pPr>
        <w:tabs>
          <w:tab w:val="left" w:pos="250"/>
        </w:tabs>
        <w:rPr>
          <w:rFonts w:ascii="Times New Roman" w:hAnsi="Times New Roman" w:cs="Times New Roman"/>
          <w:sz w:val="20"/>
        </w:rPr>
      </w:pPr>
      <w:proofErr w:type="gramStart"/>
      <w:r>
        <w:rPr>
          <w:rFonts w:ascii="Times New Roman" w:hAnsi="Times New Roman" w:cs="Times New Roman"/>
          <w:sz w:val="20"/>
        </w:rPr>
        <w:t>ИСП</w:t>
      </w:r>
      <w:proofErr w:type="gramEnd"/>
      <w:r>
        <w:rPr>
          <w:rFonts w:ascii="Times New Roman" w:hAnsi="Times New Roman" w:cs="Times New Roman"/>
          <w:sz w:val="20"/>
        </w:rPr>
        <w:t xml:space="preserve">: </w:t>
      </w:r>
      <w:proofErr w:type="spellStart"/>
      <w:r>
        <w:rPr>
          <w:rFonts w:ascii="Times New Roman" w:hAnsi="Times New Roman" w:cs="Times New Roman"/>
          <w:sz w:val="20"/>
        </w:rPr>
        <w:t>Байбородина</w:t>
      </w:r>
      <w:proofErr w:type="spellEnd"/>
      <w:r>
        <w:rPr>
          <w:rFonts w:ascii="Times New Roman" w:hAnsi="Times New Roman" w:cs="Times New Roman"/>
          <w:sz w:val="20"/>
        </w:rPr>
        <w:t xml:space="preserve"> В.В.</w:t>
      </w:r>
    </w:p>
    <w:p w:rsidR="003C23E5" w:rsidRPr="004A4629" w:rsidRDefault="003C23E5" w:rsidP="003C23E5">
      <w:pPr>
        <w:rPr>
          <w:rFonts w:ascii="Times New Roman" w:hAnsi="Times New Roman" w:cs="Times New Roman"/>
          <w:sz w:val="16"/>
          <w:szCs w:val="16"/>
        </w:rPr>
      </w:pPr>
    </w:p>
    <w:p w:rsidR="003C23E5" w:rsidRDefault="003C23E5" w:rsidP="003C23E5">
      <w:pPr>
        <w:rPr>
          <w:rFonts w:ascii="Times New Roman" w:hAnsi="Times New Roman" w:cs="Times New Roman"/>
          <w:sz w:val="16"/>
          <w:szCs w:val="16"/>
        </w:rPr>
      </w:pPr>
    </w:p>
    <w:p w:rsidR="003C23E5" w:rsidRDefault="003C23E5" w:rsidP="003C23E5">
      <w:pPr>
        <w:pStyle w:val="ConsPlusNormal"/>
        <w:widowControl/>
        <w:ind w:firstLine="709"/>
        <w:jc w:val="both"/>
        <w:rPr>
          <w:rFonts w:ascii="Times New Roman" w:hAnsi="Times New Roman" w:cs="Times New Roman"/>
          <w:b/>
          <w:bCs/>
          <w:sz w:val="28"/>
          <w:szCs w:val="28"/>
        </w:rPr>
      </w:pPr>
    </w:p>
    <w:p w:rsidR="00472954" w:rsidRDefault="00472954"/>
    <w:p w:rsidR="003C23E5" w:rsidRDefault="003C23E5" w:rsidP="003C23E5">
      <w:pPr>
        <w:spacing w:after="0"/>
        <w:rPr>
          <w:rFonts w:ascii="Times New Roman" w:hAnsi="Times New Roman" w:cs="Times New Roman"/>
          <w:sz w:val="20"/>
        </w:rPr>
      </w:pPr>
      <w:bookmarkStart w:id="0" w:name="bookmark1"/>
    </w:p>
    <w:p w:rsidR="003C23E5" w:rsidRPr="004A4629" w:rsidRDefault="003C23E5" w:rsidP="00973902">
      <w:pPr>
        <w:spacing w:after="0"/>
        <w:jc w:val="right"/>
        <w:rPr>
          <w:rFonts w:ascii="Times New Roman" w:hAnsi="Times New Roman" w:cs="Times New Roman"/>
          <w:sz w:val="20"/>
        </w:rPr>
      </w:pPr>
      <w:r w:rsidRPr="004A4629">
        <w:rPr>
          <w:rFonts w:ascii="Times New Roman" w:hAnsi="Times New Roman" w:cs="Times New Roman"/>
          <w:sz w:val="20"/>
        </w:rPr>
        <w:lastRenderedPageBreak/>
        <w:t>Утверждено</w:t>
      </w:r>
    </w:p>
    <w:p w:rsidR="003C23E5" w:rsidRPr="004A4629" w:rsidRDefault="003C23E5" w:rsidP="00973902">
      <w:pPr>
        <w:spacing w:after="0"/>
        <w:jc w:val="right"/>
        <w:rPr>
          <w:rFonts w:ascii="Times New Roman" w:hAnsi="Times New Roman" w:cs="Times New Roman"/>
          <w:sz w:val="20"/>
        </w:rPr>
      </w:pPr>
      <w:r w:rsidRPr="004A4629">
        <w:rPr>
          <w:rFonts w:ascii="Times New Roman" w:hAnsi="Times New Roman" w:cs="Times New Roman"/>
          <w:sz w:val="20"/>
        </w:rPr>
        <w:t xml:space="preserve">постановлением администрации </w:t>
      </w:r>
    </w:p>
    <w:p w:rsidR="003C23E5" w:rsidRPr="004A4629" w:rsidRDefault="003C23E5" w:rsidP="00973902">
      <w:pPr>
        <w:autoSpaceDE w:val="0"/>
        <w:autoSpaceDN w:val="0"/>
        <w:adjustRightInd w:val="0"/>
        <w:spacing w:after="0"/>
        <w:jc w:val="right"/>
        <w:rPr>
          <w:rFonts w:ascii="Times New Roman" w:hAnsi="Times New Roman" w:cs="Times New Roman"/>
          <w:sz w:val="20"/>
        </w:rPr>
      </w:pPr>
      <w:r>
        <w:rPr>
          <w:rFonts w:ascii="Times New Roman" w:hAnsi="Times New Roman" w:cs="Times New Roman"/>
          <w:sz w:val="20"/>
        </w:rPr>
        <w:t xml:space="preserve">                                                                                                                                                 </w:t>
      </w:r>
      <w:r w:rsidRPr="004A4629">
        <w:rPr>
          <w:rFonts w:ascii="Times New Roman" w:hAnsi="Times New Roman" w:cs="Times New Roman"/>
          <w:sz w:val="20"/>
        </w:rPr>
        <w:t>муниципального образования</w:t>
      </w:r>
    </w:p>
    <w:p w:rsidR="003C23E5" w:rsidRPr="004A4629" w:rsidRDefault="003C23E5" w:rsidP="00973902">
      <w:pPr>
        <w:autoSpaceDE w:val="0"/>
        <w:autoSpaceDN w:val="0"/>
        <w:adjustRightInd w:val="0"/>
        <w:spacing w:after="0"/>
        <w:jc w:val="right"/>
        <w:rPr>
          <w:rFonts w:ascii="Times New Roman" w:hAnsi="Times New Roman" w:cs="Times New Roman"/>
          <w:sz w:val="20"/>
        </w:rPr>
      </w:pPr>
      <w:r>
        <w:rPr>
          <w:rFonts w:ascii="Times New Roman" w:hAnsi="Times New Roman" w:cs="Times New Roman"/>
          <w:sz w:val="20"/>
        </w:rPr>
        <w:t xml:space="preserve">                                                                                                                             </w:t>
      </w:r>
      <w:r w:rsidRPr="004A4629">
        <w:rPr>
          <w:rFonts w:ascii="Times New Roman" w:hAnsi="Times New Roman" w:cs="Times New Roman"/>
          <w:sz w:val="20"/>
        </w:rPr>
        <w:t xml:space="preserve"> «Сосново-Озерское» </w:t>
      </w:r>
    </w:p>
    <w:p w:rsidR="003C23E5" w:rsidRPr="004A4629" w:rsidRDefault="003C23E5" w:rsidP="00973902">
      <w:pPr>
        <w:tabs>
          <w:tab w:val="left" w:pos="567"/>
          <w:tab w:val="right" w:pos="4111"/>
        </w:tabs>
        <w:spacing w:after="0"/>
        <w:jc w:val="right"/>
        <w:rPr>
          <w:rFonts w:ascii="Times New Roman" w:hAnsi="Times New Roman" w:cs="Times New Roman"/>
          <w:sz w:val="20"/>
        </w:rPr>
      </w:pPr>
      <w:r w:rsidRPr="004A4629">
        <w:rPr>
          <w:rFonts w:ascii="Times New Roman" w:hAnsi="Times New Roman" w:cs="Times New Roman"/>
          <w:sz w:val="20"/>
        </w:rPr>
        <w:t xml:space="preserve">                                                                                                                                   От     </w:t>
      </w:r>
      <w:r w:rsidR="00C71E44">
        <w:rPr>
          <w:rFonts w:ascii="Times New Roman" w:hAnsi="Times New Roman" w:cs="Times New Roman"/>
          <w:sz w:val="20"/>
        </w:rPr>
        <w:t>26.12</w:t>
      </w:r>
      <w:r w:rsidRPr="004A4629">
        <w:rPr>
          <w:rFonts w:ascii="Times New Roman" w:hAnsi="Times New Roman" w:cs="Times New Roman"/>
          <w:sz w:val="20"/>
        </w:rPr>
        <w:t xml:space="preserve">.2022 года №  </w:t>
      </w:r>
      <w:r w:rsidR="00C71E44">
        <w:rPr>
          <w:rFonts w:ascii="Times New Roman" w:hAnsi="Times New Roman" w:cs="Times New Roman"/>
          <w:sz w:val="20"/>
        </w:rPr>
        <w:t xml:space="preserve"> 60</w:t>
      </w:r>
      <w:r w:rsidRPr="004A4629">
        <w:rPr>
          <w:rFonts w:ascii="Times New Roman" w:hAnsi="Times New Roman" w:cs="Times New Roman"/>
          <w:sz w:val="20"/>
        </w:rPr>
        <w:t xml:space="preserve">       </w:t>
      </w:r>
    </w:p>
    <w:p w:rsidR="003C23E5" w:rsidRDefault="003C23E5" w:rsidP="003C23E5">
      <w:pPr>
        <w:pStyle w:val="30"/>
        <w:keepNext/>
        <w:keepLines/>
        <w:shd w:val="clear" w:color="auto" w:fill="auto"/>
        <w:ind w:firstLine="0"/>
        <w:jc w:val="center"/>
        <w:rPr>
          <w:sz w:val="28"/>
          <w:szCs w:val="28"/>
        </w:rPr>
      </w:pPr>
    </w:p>
    <w:p w:rsidR="003C23E5" w:rsidRDefault="003C23E5" w:rsidP="003C23E5">
      <w:pPr>
        <w:pStyle w:val="30"/>
        <w:keepNext/>
        <w:keepLines/>
        <w:shd w:val="clear" w:color="auto" w:fill="auto"/>
        <w:ind w:firstLine="0"/>
        <w:jc w:val="center"/>
        <w:rPr>
          <w:sz w:val="28"/>
          <w:szCs w:val="28"/>
        </w:rPr>
      </w:pPr>
    </w:p>
    <w:p w:rsidR="003C23E5" w:rsidRPr="00973902" w:rsidRDefault="003C23E5" w:rsidP="003C23E5">
      <w:pPr>
        <w:pStyle w:val="30"/>
        <w:keepNext/>
        <w:keepLines/>
        <w:shd w:val="clear" w:color="auto" w:fill="auto"/>
        <w:ind w:firstLine="0"/>
        <w:jc w:val="center"/>
        <w:rPr>
          <w:rFonts w:ascii="Times New Roman" w:hAnsi="Times New Roman" w:cs="Times New Roman"/>
          <w:sz w:val="28"/>
          <w:szCs w:val="28"/>
        </w:rPr>
      </w:pPr>
      <w:r w:rsidRPr="00973902">
        <w:rPr>
          <w:rFonts w:ascii="Times New Roman" w:hAnsi="Times New Roman" w:cs="Times New Roman"/>
          <w:sz w:val="28"/>
          <w:szCs w:val="28"/>
        </w:rPr>
        <w:t>Административный регламент</w:t>
      </w:r>
    </w:p>
    <w:p w:rsidR="003C23E5" w:rsidRPr="00973902" w:rsidRDefault="003C23E5" w:rsidP="003C23E5">
      <w:pPr>
        <w:pStyle w:val="30"/>
        <w:keepNext/>
        <w:keepLines/>
        <w:shd w:val="clear" w:color="auto" w:fill="auto"/>
        <w:ind w:firstLine="360"/>
        <w:jc w:val="center"/>
        <w:rPr>
          <w:rFonts w:ascii="Times New Roman" w:hAnsi="Times New Roman" w:cs="Times New Roman"/>
          <w:sz w:val="28"/>
          <w:szCs w:val="28"/>
        </w:rPr>
      </w:pPr>
      <w:r w:rsidRPr="00973902">
        <w:rPr>
          <w:rFonts w:ascii="Times New Roman" w:hAnsi="Times New Roman" w:cs="Times New Roman"/>
          <w:sz w:val="28"/>
          <w:szCs w:val="28"/>
        </w:rPr>
        <w:t>предоставления администрацией с</w:t>
      </w:r>
      <w:r w:rsidR="00973902" w:rsidRPr="00973902">
        <w:rPr>
          <w:rFonts w:ascii="Times New Roman" w:hAnsi="Times New Roman" w:cs="Times New Roman"/>
          <w:sz w:val="28"/>
          <w:szCs w:val="28"/>
        </w:rPr>
        <w:t xml:space="preserve">ельского </w:t>
      </w:r>
      <w:r w:rsidRPr="00973902">
        <w:rPr>
          <w:rFonts w:ascii="Times New Roman" w:hAnsi="Times New Roman" w:cs="Times New Roman"/>
          <w:sz w:val="28"/>
          <w:szCs w:val="28"/>
        </w:rPr>
        <w:t>поселения</w:t>
      </w:r>
      <w:r w:rsidR="00973902" w:rsidRPr="00973902">
        <w:rPr>
          <w:rFonts w:ascii="Times New Roman" w:hAnsi="Times New Roman" w:cs="Times New Roman"/>
          <w:sz w:val="28"/>
          <w:szCs w:val="28"/>
        </w:rPr>
        <w:t xml:space="preserve"> «Сосново-Озерское»</w:t>
      </w:r>
      <w:r w:rsidRPr="00973902">
        <w:rPr>
          <w:rFonts w:ascii="Times New Roman" w:hAnsi="Times New Roman" w:cs="Times New Roman"/>
          <w:sz w:val="28"/>
          <w:szCs w:val="28"/>
        </w:rPr>
        <w:t xml:space="preserve"> </w:t>
      </w:r>
      <w:proofErr w:type="spellStart"/>
      <w:r w:rsidR="00973902" w:rsidRPr="00973902">
        <w:rPr>
          <w:rFonts w:ascii="Times New Roman" w:hAnsi="Times New Roman" w:cs="Times New Roman"/>
          <w:sz w:val="28"/>
          <w:szCs w:val="28"/>
        </w:rPr>
        <w:t>Еравнинского</w:t>
      </w:r>
      <w:proofErr w:type="spellEnd"/>
      <w:r w:rsidRPr="00973902">
        <w:rPr>
          <w:rFonts w:ascii="Times New Roman" w:hAnsi="Times New Roman" w:cs="Times New Roman"/>
          <w:sz w:val="28"/>
          <w:szCs w:val="28"/>
        </w:rPr>
        <w:t xml:space="preserve"> района муниципальной услуги </w:t>
      </w:r>
      <w:bookmarkEnd w:id="0"/>
      <w:r w:rsidRPr="00973902">
        <w:rPr>
          <w:rFonts w:ascii="Times New Roman" w:hAnsi="Times New Roman" w:cs="Times New Roman"/>
          <w:sz w:val="28"/>
          <w:szCs w:val="28"/>
        </w:rPr>
        <w:t>«</w:t>
      </w:r>
      <w:r w:rsidR="00973902" w:rsidRPr="00973902">
        <w:rPr>
          <w:rFonts w:ascii="Times New Roman" w:hAnsi="Times New Roman" w:cs="Times New Roman"/>
          <w:sz w:val="28"/>
          <w:szCs w:val="28"/>
        </w:rPr>
        <w:t xml:space="preserve">Предварительное согласование предоставления земельного участка, находящегося в </w:t>
      </w:r>
      <w:r w:rsidR="002A4510">
        <w:rPr>
          <w:rFonts w:ascii="Times New Roman" w:hAnsi="Times New Roman" w:cs="Times New Roman"/>
          <w:sz w:val="28"/>
          <w:szCs w:val="28"/>
        </w:rPr>
        <w:t>муниципальной</w:t>
      </w:r>
      <w:r w:rsidR="00973902" w:rsidRPr="00973902">
        <w:rPr>
          <w:rFonts w:ascii="Times New Roman" w:hAnsi="Times New Roman" w:cs="Times New Roman"/>
          <w:sz w:val="28"/>
          <w:szCs w:val="28"/>
        </w:rPr>
        <w:t xml:space="preserve"> собственности</w:t>
      </w:r>
      <w:r w:rsidR="00C71E44">
        <w:rPr>
          <w:rFonts w:ascii="Times New Roman" w:hAnsi="Times New Roman" w:cs="Times New Roman"/>
          <w:sz w:val="28"/>
          <w:szCs w:val="28"/>
        </w:rPr>
        <w:t xml:space="preserve"> МО СП Сосново-Озерское</w:t>
      </w:r>
      <w:r w:rsidRPr="00973902">
        <w:rPr>
          <w:rFonts w:ascii="Times New Roman" w:hAnsi="Times New Roman" w:cs="Times New Roman"/>
          <w:sz w:val="28"/>
          <w:szCs w:val="28"/>
        </w:rPr>
        <w:t>»</w:t>
      </w:r>
    </w:p>
    <w:p w:rsidR="003C23E5" w:rsidRPr="00096EFC" w:rsidRDefault="003C23E5" w:rsidP="003C23E5">
      <w:pPr>
        <w:pStyle w:val="30"/>
        <w:keepNext/>
        <w:keepLines/>
        <w:shd w:val="clear" w:color="auto" w:fill="auto"/>
        <w:ind w:firstLine="360"/>
        <w:jc w:val="center"/>
        <w:rPr>
          <w:sz w:val="28"/>
          <w:szCs w:val="28"/>
        </w:rPr>
      </w:pPr>
    </w:p>
    <w:p w:rsidR="003C23E5" w:rsidRPr="00C71E44" w:rsidRDefault="003C23E5" w:rsidP="003C23E5">
      <w:pPr>
        <w:pStyle w:val="4"/>
        <w:shd w:val="clear" w:color="auto" w:fill="auto"/>
        <w:suppressAutoHyphens/>
        <w:spacing w:line="240" w:lineRule="auto"/>
        <w:ind w:firstLine="0"/>
        <w:jc w:val="center"/>
        <w:rPr>
          <w:rFonts w:ascii="Times New Roman" w:hAnsi="Times New Roman" w:cs="Times New Roman"/>
          <w:b/>
          <w:sz w:val="28"/>
          <w:szCs w:val="28"/>
        </w:rPr>
      </w:pPr>
      <w:r w:rsidRPr="00C71E44">
        <w:rPr>
          <w:rFonts w:ascii="Times New Roman" w:hAnsi="Times New Roman" w:cs="Times New Roman"/>
          <w:b/>
          <w:sz w:val="28"/>
          <w:szCs w:val="28"/>
        </w:rPr>
        <w:t>1. Общие положения</w:t>
      </w:r>
    </w:p>
    <w:p w:rsidR="003C23E5" w:rsidRPr="00955FA8" w:rsidRDefault="003C23E5" w:rsidP="003C23E5">
      <w:pPr>
        <w:pStyle w:val="4"/>
        <w:shd w:val="clear" w:color="auto" w:fill="auto"/>
        <w:suppressAutoHyphens/>
        <w:spacing w:line="240" w:lineRule="auto"/>
        <w:ind w:left="709" w:firstLine="0"/>
        <w:rPr>
          <w:b/>
          <w:sz w:val="28"/>
          <w:szCs w:val="28"/>
        </w:rPr>
      </w:pPr>
    </w:p>
    <w:p w:rsidR="003C23E5" w:rsidRPr="00973902" w:rsidRDefault="003C23E5" w:rsidP="003C23E5">
      <w:pPr>
        <w:pStyle w:val="4"/>
        <w:numPr>
          <w:ilvl w:val="1"/>
          <w:numId w:val="3"/>
        </w:numPr>
        <w:shd w:val="clear" w:color="auto" w:fill="auto"/>
        <w:suppressAutoHyphens/>
        <w:spacing w:line="240" w:lineRule="auto"/>
        <w:ind w:left="0" w:firstLine="0"/>
        <w:jc w:val="center"/>
        <w:rPr>
          <w:rFonts w:ascii="Times New Roman" w:hAnsi="Times New Roman" w:cs="Times New Roman"/>
          <w:sz w:val="24"/>
          <w:szCs w:val="24"/>
        </w:rPr>
      </w:pPr>
      <w:r w:rsidRPr="00973902">
        <w:rPr>
          <w:rFonts w:ascii="Times New Roman" w:hAnsi="Times New Roman" w:cs="Times New Roman"/>
          <w:sz w:val="24"/>
          <w:szCs w:val="24"/>
        </w:rPr>
        <w:t>Предмет регулирования административного регламента</w:t>
      </w:r>
    </w:p>
    <w:p w:rsidR="003C23E5" w:rsidRPr="00973902" w:rsidRDefault="003C23E5" w:rsidP="003C23E5">
      <w:pPr>
        <w:pStyle w:val="4"/>
        <w:shd w:val="clear" w:color="auto" w:fill="auto"/>
        <w:suppressAutoHyphens/>
        <w:spacing w:line="240" w:lineRule="auto"/>
        <w:ind w:firstLine="709"/>
        <w:rPr>
          <w:rFonts w:ascii="Times New Roman" w:hAnsi="Times New Roman" w:cs="Times New Roman"/>
          <w:b/>
          <w:sz w:val="24"/>
          <w:szCs w:val="24"/>
        </w:rPr>
      </w:pPr>
    </w:p>
    <w:p w:rsidR="003C23E5" w:rsidRPr="00973902" w:rsidRDefault="003C23E5" w:rsidP="003C23E5">
      <w:pPr>
        <w:widowControl w:val="0"/>
        <w:autoSpaceDE w:val="0"/>
        <w:autoSpaceDN w:val="0"/>
        <w:adjustRightInd w:val="0"/>
        <w:ind w:firstLine="709"/>
        <w:jc w:val="both"/>
        <w:rPr>
          <w:rFonts w:ascii="Times New Roman" w:hAnsi="Times New Roman" w:cs="Times New Roman"/>
          <w:sz w:val="24"/>
          <w:szCs w:val="24"/>
        </w:rPr>
      </w:pPr>
      <w:proofErr w:type="gramStart"/>
      <w:r w:rsidRPr="00973902">
        <w:rPr>
          <w:rFonts w:ascii="Times New Roman" w:hAnsi="Times New Roman" w:cs="Times New Roman"/>
          <w:sz w:val="24"/>
          <w:szCs w:val="24"/>
        </w:rPr>
        <w:t>1.1.1.Административный регламент предоставления администрацией сельского поселения</w:t>
      </w:r>
      <w:r w:rsidR="00973902" w:rsidRPr="00973902">
        <w:rPr>
          <w:rFonts w:ascii="Times New Roman" w:hAnsi="Times New Roman" w:cs="Times New Roman"/>
          <w:sz w:val="24"/>
          <w:szCs w:val="24"/>
        </w:rPr>
        <w:t xml:space="preserve"> «Сосново-Озерское»</w:t>
      </w:r>
      <w:r w:rsidRPr="00973902">
        <w:rPr>
          <w:rFonts w:ascii="Times New Roman" w:hAnsi="Times New Roman" w:cs="Times New Roman"/>
          <w:sz w:val="24"/>
          <w:szCs w:val="24"/>
        </w:rPr>
        <w:t xml:space="preserve"> муниципальной услуги «</w:t>
      </w:r>
      <w:r w:rsidR="00973902" w:rsidRPr="00973902">
        <w:rPr>
          <w:rFonts w:ascii="Times New Roman" w:hAnsi="Times New Roman" w:cs="Times New Roman"/>
          <w:sz w:val="24"/>
          <w:szCs w:val="24"/>
        </w:rPr>
        <w:t xml:space="preserve">Предварительное согласование предоставления земельного участка, находящегося в </w:t>
      </w:r>
      <w:r w:rsidR="00F62B1A">
        <w:rPr>
          <w:rFonts w:ascii="Times New Roman" w:hAnsi="Times New Roman" w:cs="Times New Roman"/>
          <w:sz w:val="24"/>
          <w:szCs w:val="24"/>
        </w:rPr>
        <w:t>муниципальной</w:t>
      </w:r>
      <w:r w:rsidR="00973902" w:rsidRPr="00973902">
        <w:rPr>
          <w:rFonts w:ascii="Times New Roman" w:hAnsi="Times New Roman" w:cs="Times New Roman"/>
          <w:sz w:val="24"/>
          <w:szCs w:val="24"/>
        </w:rPr>
        <w:t xml:space="preserve"> собственности</w:t>
      </w:r>
      <w:r w:rsidR="00C71E44">
        <w:rPr>
          <w:rFonts w:ascii="Times New Roman" w:hAnsi="Times New Roman" w:cs="Times New Roman"/>
          <w:sz w:val="24"/>
          <w:szCs w:val="24"/>
        </w:rPr>
        <w:t xml:space="preserve"> МО СП Сосново-Озерское</w:t>
      </w:r>
      <w:r w:rsidRPr="00973902">
        <w:rPr>
          <w:rFonts w:ascii="Times New Roman" w:hAnsi="Times New Roman" w:cs="Times New Roman"/>
          <w:sz w:val="24"/>
          <w:szCs w:val="24"/>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сельского поселения</w:t>
      </w:r>
      <w:r w:rsidR="00973902" w:rsidRPr="00973902">
        <w:rPr>
          <w:rFonts w:ascii="Times New Roman" w:hAnsi="Times New Roman" w:cs="Times New Roman"/>
          <w:sz w:val="24"/>
          <w:szCs w:val="24"/>
        </w:rPr>
        <w:t xml:space="preserve"> «Сосново-Озерское»</w:t>
      </w:r>
      <w:r w:rsidRPr="00973902">
        <w:rPr>
          <w:rFonts w:ascii="Times New Roman" w:hAnsi="Times New Roman" w:cs="Times New Roman"/>
          <w:sz w:val="24"/>
          <w:szCs w:val="24"/>
        </w:rPr>
        <w:t xml:space="preserve"> муниципальной услуги «</w:t>
      </w:r>
      <w:r w:rsidR="00973902" w:rsidRPr="00973902">
        <w:rPr>
          <w:rFonts w:ascii="Times New Roman" w:hAnsi="Times New Roman" w:cs="Times New Roman"/>
          <w:sz w:val="24"/>
          <w:szCs w:val="24"/>
        </w:rPr>
        <w:t xml:space="preserve">Предварительное согласование предоставления земельного участка, находящегося </w:t>
      </w:r>
      <w:r w:rsidR="00F62B1A">
        <w:rPr>
          <w:rFonts w:ascii="Times New Roman" w:hAnsi="Times New Roman" w:cs="Times New Roman"/>
          <w:sz w:val="24"/>
          <w:szCs w:val="24"/>
        </w:rPr>
        <w:t>в муниципальной</w:t>
      </w:r>
      <w:r w:rsidR="00973902" w:rsidRPr="00973902">
        <w:rPr>
          <w:rFonts w:ascii="Times New Roman" w:hAnsi="Times New Roman" w:cs="Times New Roman"/>
          <w:sz w:val="24"/>
          <w:szCs w:val="24"/>
        </w:rPr>
        <w:t xml:space="preserve"> собственности</w:t>
      </w:r>
      <w:r w:rsidR="00C71E44">
        <w:rPr>
          <w:rFonts w:ascii="Times New Roman" w:hAnsi="Times New Roman" w:cs="Times New Roman"/>
          <w:sz w:val="24"/>
          <w:szCs w:val="24"/>
        </w:rPr>
        <w:t xml:space="preserve"> МО СП Сосново-Озерское</w:t>
      </w:r>
      <w:r w:rsidRPr="00973902">
        <w:rPr>
          <w:rFonts w:ascii="Times New Roman" w:hAnsi="Times New Roman" w:cs="Times New Roman"/>
          <w:sz w:val="24"/>
          <w:szCs w:val="24"/>
        </w:rPr>
        <w:t>».</w:t>
      </w:r>
      <w:proofErr w:type="gramEnd"/>
    </w:p>
    <w:p w:rsidR="003C23E5" w:rsidRPr="00973902" w:rsidRDefault="003C23E5" w:rsidP="003C23E5">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1.1.2.Действие настоящего регламента распространяется на правоотношения по предварительному согласованию предоставления земельного участка находящегося в собственности сельского поселения</w:t>
      </w:r>
      <w:r w:rsidR="00973902" w:rsidRPr="00973902">
        <w:rPr>
          <w:rFonts w:ascii="Times New Roman" w:hAnsi="Times New Roman" w:cs="Times New Roman"/>
          <w:sz w:val="24"/>
          <w:szCs w:val="24"/>
        </w:rPr>
        <w:t xml:space="preserve"> «Сосново-Озерское»</w:t>
      </w:r>
      <w:r w:rsidRPr="00973902">
        <w:rPr>
          <w:rFonts w:ascii="Times New Roman" w:hAnsi="Times New Roman" w:cs="Times New Roman"/>
          <w:sz w:val="24"/>
          <w:szCs w:val="24"/>
        </w:rPr>
        <w:t>.</w:t>
      </w:r>
    </w:p>
    <w:p w:rsidR="003C23E5" w:rsidRPr="00096EFC" w:rsidRDefault="003C23E5" w:rsidP="003C23E5">
      <w:pPr>
        <w:autoSpaceDE w:val="0"/>
        <w:autoSpaceDN w:val="0"/>
        <w:adjustRightInd w:val="0"/>
        <w:ind w:firstLine="709"/>
        <w:jc w:val="both"/>
        <w:rPr>
          <w:sz w:val="28"/>
          <w:szCs w:val="28"/>
        </w:rPr>
      </w:pPr>
    </w:p>
    <w:p w:rsidR="003C23E5" w:rsidRPr="00973902" w:rsidRDefault="003C23E5" w:rsidP="003C23E5">
      <w:pPr>
        <w:pStyle w:val="4"/>
        <w:numPr>
          <w:ilvl w:val="1"/>
          <w:numId w:val="3"/>
        </w:numPr>
        <w:shd w:val="clear" w:color="auto" w:fill="auto"/>
        <w:suppressAutoHyphens/>
        <w:spacing w:line="240" w:lineRule="auto"/>
        <w:ind w:left="0" w:firstLine="0"/>
        <w:jc w:val="center"/>
        <w:rPr>
          <w:rFonts w:ascii="Times New Roman" w:hAnsi="Times New Roman" w:cs="Times New Roman"/>
          <w:sz w:val="24"/>
          <w:szCs w:val="24"/>
        </w:rPr>
      </w:pPr>
      <w:r w:rsidRPr="00973902">
        <w:rPr>
          <w:rFonts w:ascii="Times New Roman" w:hAnsi="Times New Roman" w:cs="Times New Roman"/>
          <w:sz w:val="24"/>
          <w:szCs w:val="24"/>
        </w:rPr>
        <w:t>Круг заявителей</w:t>
      </w:r>
    </w:p>
    <w:p w:rsidR="003C23E5" w:rsidRPr="00973902" w:rsidRDefault="003C23E5" w:rsidP="003C23E5">
      <w:pPr>
        <w:pStyle w:val="4"/>
        <w:shd w:val="clear" w:color="auto" w:fill="auto"/>
        <w:tabs>
          <w:tab w:val="left" w:pos="4973"/>
        </w:tabs>
        <w:suppressAutoHyphens/>
        <w:spacing w:line="240" w:lineRule="auto"/>
        <w:ind w:left="1440" w:firstLine="0"/>
        <w:rPr>
          <w:rFonts w:ascii="Times New Roman" w:hAnsi="Times New Roman" w:cs="Times New Roman"/>
          <w:b/>
          <w:sz w:val="24"/>
          <w:szCs w:val="24"/>
        </w:rPr>
      </w:pPr>
    </w:p>
    <w:p w:rsidR="003C23E5" w:rsidRPr="00973902" w:rsidRDefault="003C23E5" w:rsidP="003C23E5">
      <w:pPr>
        <w:pStyle w:val="4"/>
        <w:tabs>
          <w:tab w:val="left" w:pos="0"/>
          <w:tab w:val="left" w:pos="1134"/>
          <w:tab w:val="right" w:pos="9618"/>
        </w:tabs>
        <w:suppressAutoHyphens/>
        <w:ind w:firstLine="709"/>
        <w:rPr>
          <w:rFonts w:ascii="Times New Roman" w:hAnsi="Times New Roman" w:cs="Times New Roman"/>
          <w:sz w:val="24"/>
          <w:szCs w:val="24"/>
        </w:rPr>
      </w:pPr>
      <w:proofErr w:type="gramStart"/>
      <w:r w:rsidRPr="00973902">
        <w:rPr>
          <w:rFonts w:ascii="Times New Roman" w:hAnsi="Times New Roman" w:cs="Times New Roman"/>
          <w:sz w:val="24"/>
          <w:szCs w:val="24"/>
        </w:rPr>
        <w:t xml:space="preserve">Заявителями на получение муниципальной услуги являются физические и юридические лица, имеющие право, в соответствии с </w:t>
      </w:r>
      <w:hyperlink r:id="rId6" w:history="1">
        <w:r w:rsidRPr="00973902">
          <w:rPr>
            <w:rStyle w:val="ac"/>
            <w:rFonts w:ascii="Times New Roman" w:hAnsi="Times New Roman" w:cs="Times New Roman"/>
            <w:sz w:val="24"/>
            <w:szCs w:val="24"/>
          </w:rPr>
          <w:t>Земельным кодексом</w:t>
        </w:r>
      </w:hyperlink>
      <w:r w:rsidRPr="00973902">
        <w:rPr>
          <w:rFonts w:ascii="Times New Roman" w:hAnsi="Times New Roman" w:cs="Times New Roman"/>
          <w:sz w:val="24"/>
          <w:szCs w:val="24"/>
        </w:rPr>
        <w:t xml:space="preserve"> Российской Федерации на предоставление в собственность, аренду, постоянное (бессрочное) пользование, безвозмездное пользование земельного участка, указанного в подразделе 1.1 Регламента, без проведения торгов либо их уполномоченные представители, выступающие от их имени, обратившиеся с заявлением о предоставлении муниципальной услуги (далее - Заявители).</w:t>
      </w:r>
      <w:proofErr w:type="gramEnd"/>
    </w:p>
    <w:p w:rsidR="003C23E5" w:rsidRPr="00973902" w:rsidRDefault="003C23E5" w:rsidP="003C23E5">
      <w:pPr>
        <w:pStyle w:val="4"/>
        <w:tabs>
          <w:tab w:val="left" w:pos="0"/>
          <w:tab w:val="right" w:pos="9618"/>
        </w:tabs>
        <w:suppressAutoHyphens/>
        <w:ind w:firstLine="709"/>
        <w:rPr>
          <w:rFonts w:ascii="Times New Roman" w:hAnsi="Times New Roman" w:cs="Times New Roman"/>
          <w:i/>
          <w:sz w:val="24"/>
          <w:szCs w:val="24"/>
        </w:rPr>
      </w:pPr>
    </w:p>
    <w:p w:rsidR="00973902" w:rsidRPr="00973902" w:rsidRDefault="00973902" w:rsidP="00973902">
      <w:pPr>
        <w:rPr>
          <w:rFonts w:ascii="Times New Roman" w:hAnsi="Times New Roman" w:cs="Times New Roman"/>
          <w:sz w:val="24"/>
          <w:szCs w:val="24"/>
        </w:rPr>
      </w:pPr>
      <w:r w:rsidRPr="00973902">
        <w:rPr>
          <w:rFonts w:ascii="Times New Roman" w:hAnsi="Times New Roman" w:cs="Times New Roman"/>
          <w:sz w:val="24"/>
          <w:szCs w:val="24"/>
        </w:rPr>
        <w:t xml:space="preserve">1.3 </w:t>
      </w:r>
      <w:r w:rsidR="003C23E5" w:rsidRPr="00973902">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w:t>
      </w:r>
      <w:r w:rsidR="00C71E44">
        <w:rPr>
          <w:rFonts w:ascii="Times New Roman" w:hAnsi="Times New Roman" w:cs="Times New Roman"/>
          <w:sz w:val="24"/>
          <w:szCs w:val="24"/>
        </w:rPr>
        <w:t xml:space="preserve"> </w:t>
      </w:r>
      <w:r w:rsidRPr="00973902">
        <w:rPr>
          <w:rFonts w:ascii="Times New Roman" w:hAnsi="Times New Roman" w:cs="Times New Roman"/>
          <w:sz w:val="24"/>
          <w:szCs w:val="24"/>
        </w:rPr>
        <w:t xml:space="preserve">соответствующим признакам </w:t>
      </w:r>
      <w:r w:rsidRPr="00973902">
        <w:rPr>
          <w:rFonts w:ascii="Times New Roman" w:hAnsi="Times New Roman" w:cs="Times New Roman"/>
          <w:sz w:val="24"/>
          <w:szCs w:val="24"/>
        </w:rPr>
        <w:lastRenderedPageBreak/>
        <w:t>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973902" w:rsidRPr="00096EFC" w:rsidRDefault="00973902" w:rsidP="00973902">
      <w:pPr>
        <w:pStyle w:val="4"/>
        <w:shd w:val="clear" w:color="auto" w:fill="auto"/>
        <w:tabs>
          <w:tab w:val="right" w:pos="0"/>
        </w:tabs>
        <w:suppressAutoHyphens/>
        <w:spacing w:line="240" w:lineRule="auto"/>
        <w:ind w:firstLine="0"/>
        <w:rPr>
          <w:sz w:val="28"/>
          <w:szCs w:val="28"/>
        </w:rPr>
      </w:pP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973902">
        <w:rPr>
          <w:rFonts w:ascii="Times New Roman" w:hAnsi="Times New Roman" w:cs="Times New Roman"/>
          <w:sz w:val="24"/>
          <w:szCs w:val="24"/>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973902">
        <w:rPr>
          <w:rFonts w:ascii="Times New Roman" w:hAnsi="Times New Roman" w:cs="Times New Roman"/>
          <w:sz w:val="24"/>
          <w:szCs w:val="24"/>
        </w:rPr>
        <w:t>www.gosuslugi.ru</w:t>
      </w:r>
      <w:proofErr w:type="spellEnd"/>
      <w:r w:rsidRPr="00973902">
        <w:rPr>
          <w:rFonts w:ascii="Times New Roman" w:hAnsi="Times New Roman" w:cs="Times New Roman"/>
          <w:sz w:val="24"/>
          <w:szCs w:val="24"/>
        </w:rPr>
        <w:t>) (далее - Единый портал) 1.3.1.1.Информирование о порядке предоставления муниципальной услуги</w:t>
      </w:r>
      <w:proofErr w:type="gramEnd"/>
      <w:r w:rsidRPr="00973902">
        <w:rPr>
          <w:rFonts w:ascii="Times New Roman" w:hAnsi="Times New Roman" w:cs="Times New Roman"/>
          <w:sz w:val="24"/>
          <w:szCs w:val="24"/>
        </w:rPr>
        <w:t xml:space="preserve"> осуществляется администрацией сельского поселения «Сосново-Озерское» (далее - Уполномоченный орган):</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в устной форме при личном приеме Заявителя;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с использованием средств телефонной связи;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путем направления письменного ответа на обращение Заявителя посредством почтовой связи;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с использованием информационных материалов (брошюр, буклетов, памяток и т.д.);</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на информационных стендах;</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1.3.1.2.При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xml:space="preserve">- о входящем номере, под </w:t>
      </w:r>
      <w:proofErr w:type="gramStart"/>
      <w:r w:rsidRPr="00973902">
        <w:rPr>
          <w:rFonts w:ascii="Times New Roman" w:hAnsi="Times New Roman" w:cs="Times New Roman"/>
          <w:sz w:val="24"/>
          <w:szCs w:val="24"/>
        </w:rPr>
        <w:t>которыми</w:t>
      </w:r>
      <w:proofErr w:type="gramEnd"/>
      <w:r w:rsidRPr="00973902">
        <w:rPr>
          <w:rFonts w:ascii="Times New Roman" w:hAnsi="Times New Roman" w:cs="Times New Roman"/>
          <w:sz w:val="24"/>
          <w:szCs w:val="24"/>
        </w:rPr>
        <w:t xml:space="preserve"> зарегистрировано заявление о предоставлении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 принятии решения по конкретному заявлению о предоставлении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 перечне нормативных правовых актов, в соответствии с которыми предоставляется муниципальная услуга (наименование, номер, дата принятия);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 месте размещения на официальном сайте справочной информации по предоставлению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lastRenderedPageBreak/>
        <w:t>- по иным вопросам, входящим в компетенцию должностных лиц Уполномоченного органа, не требующим дополнительного изучения.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1.3.1.3 Консультирование по вопросам предоставления муниципальной услуги осуществляется бесплатно.</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Письменный ответ должен содержать полный и мотивированный ответ на поставленный вопрос.</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xml:space="preserve">1.3.2.1. На информационных стендах в доступных для ознакомления местах Уполномоченного органа: </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информация о порядке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сроки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перечень нормативных правовых актов, в соответствии с которыми предоставляется муниципальная услуга (наименование, номер, дата принятия);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порядок обжалования действий (бездействия), а также решений Уполномоченного органа, муниципальных служащих.</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шаблон и образец заполнения заявления для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иная информация, необходимая для предоставления муниципальной услуги.</w:t>
      </w:r>
    </w:p>
    <w:p w:rsidR="00973902" w:rsidRDefault="00973902" w:rsidP="00973902">
      <w:pPr>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lastRenderedPageBreak/>
        <w:t>1.3.2.2.Справочная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973902" w:rsidRDefault="00973902" w:rsidP="00973902">
      <w:pPr>
        <w:autoSpaceDE w:val="0"/>
        <w:autoSpaceDN w:val="0"/>
        <w:adjustRightInd w:val="0"/>
        <w:ind w:firstLine="709"/>
        <w:jc w:val="both"/>
        <w:rPr>
          <w:rFonts w:ascii="Times New Roman" w:hAnsi="Times New Roman" w:cs="Times New Roman"/>
          <w:sz w:val="24"/>
          <w:szCs w:val="24"/>
        </w:rPr>
      </w:pPr>
    </w:p>
    <w:p w:rsidR="00973902" w:rsidRPr="00DB68C9" w:rsidRDefault="00973902" w:rsidP="00973902">
      <w:pPr>
        <w:pStyle w:val="4"/>
        <w:numPr>
          <w:ilvl w:val="0"/>
          <w:numId w:val="4"/>
        </w:numPr>
        <w:shd w:val="clear" w:color="auto" w:fill="auto"/>
        <w:suppressAutoHyphens/>
        <w:spacing w:after="100" w:afterAutospacing="1" w:line="240" w:lineRule="auto"/>
        <w:ind w:left="0" w:firstLine="0"/>
        <w:jc w:val="center"/>
        <w:rPr>
          <w:rFonts w:ascii="Times New Roman" w:hAnsi="Times New Roman" w:cs="Times New Roman"/>
          <w:b/>
          <w:sz w:val="28"/>
          <w:szCs w:val="28"/>
        </w:rPr>
      </w:pPr>
      <w:r w:rsidRPr="00DB68C9">
        <w:rPr>
          <w:rFonts w:ascii="Times New Roman" w:hAnsi="Times New Roman" w:cs="Times New Roman"/>
          <w:b/>
          <w:sz w:val="28"/>
          <w:szCs w:val="28"/>
        </w:rPr>
        <w:t xml:space="preserve">Стандарт предоставления муниципальной услуги </w:t>
      </w:r>
    </w:p>
    <w:p w:rsidR="00973902" w:rsidRPr="00DB68C9" w:rsidRDefault="00973902" w:rsidP="00973902">
      <w:pPr>
        <w:pStyle w:val="4"/>
        <w:shd w:val="clear" w:color="auto" w:fill="auto"/>
        <w:suppressAutoHyphens/>
        <w:spacing w:after="100" w:afterAutospacing="1" w:line="240" w:lineRule="auto"/>
        <w:ind w:firstLine="0"/>
        <w:jc w:val="center"/>
        <w:rPr>
          <w:rFonts w:ascii="Times New Roman" w:hAnsi="Times New Roman" w:cs="Times New Roman"/>
          <w:sz w:val="28"/>
          <w:szCs w:val="28"/>
        </w:rPr>
      </w:pPr>
      <w:r w:rsidRPr="00DB68C9">
        <w:rPr>
          <w:rFonts w:ascii="Times New Roman" w:hAnsi="Times New Roman" w:cs="Times New Roman"/>
          <w:sz w:val="28"/>
          <w:szCs w:val="28"/>
        </w:rPr>
        <w:t>2.1. Наименование муниципальной услуги</w:t>
      </w:r>
    </w:p>
    <w:p w:rsidR="00973902" w:rsidRPr="00DB68C9" w:rsidRDefault="00973902" w:rsidP="00973902">
      <w:pPr>
        <w:pStyle w:val="4"/>
        <w:tabs>
          <w:tab w:val="left" w:pos="1560"/>
        </w:tabs>
        <w:suppressAutoHyphens/>
        <w:ind w:firstLine="709"/>
        <w:rPr>
          <w:rFonts w:ascii="Times New Roman" w:hAnsi="Times New Roman" w:cs="Times New Roman"/>
          <w:sz w:val="24"/>
          <w:szCs w:val="24"/>
        </w:rPr>
      </w:pPr>
      <w:r w:rsidRPr="00DB68C9">
        <w:rPr>
          <w:rFonts w:ascii="Times New Roman" w:hAnsi="Times New Roman" w:cs="Times New Roman"/>
          <w:sz w:val="24"/>
          <w:szCs w:val="24"/>
        </w:rPr>
        <w:t>2.1.1. Наименование муниципальной услуги – «</w:t>
      </w:r>
      <w:r w:rsidR="00DB68C9" w:rsidRPr="00DB68C9">
        <w:rPr>
          <w:rFonts w:ascii="Times New Roman" w:hAnsi="Times New Roman" w:cs="Times New Roman"/>
          <w:sz w:val="24"/>
          <w:szCs w:val="24"/>
        </w:rPr>
        <w:t xml:space="preserve">Предварительное согласование предоставления земельного участка, находящегося </w:t>
      </w:r>
      <w:r w:rsidR="00F62B1A">
        <w:rPr>
          <w:rFonts w:ascii="Times New Roman" w:hAnsi="Times New Roman" w:cs="Times New Roman"/>
          <w:sz w:val="24"/>
          <w:szCs w:val="24"/>
        </w:rPr>
        <w:t>в муниципальной</w:t>
      </w:r>
      <w:r w:rsidR="00DB68C9" w:rsidRPr="00DB68C9">
        <w:rPr>
          <w:rFonts w:ascii="Times New Roman" w:hAnsi="Times New Roman" w:cs="Times New Roman"/>
          <w:sz w:val="24"/>
          <w:szCs w:val="24"/>
        </w:rPr>
        <w:t xml:space="preserve"> собственности</w:t>
      </w:r>
      <w:r w:rsidR="00C71E44">
        <w:rPr>
          <w:rFonts w:ascii="Times New Roman" w:hAnsi="Times New Roman" w:cs="Times New Roman"/>
          <w:sz w:val="24"/>
          <w:szCs w:val="24"/>
        </w:rPr>
        <w:t xml:space="preserve"> МО СП Сосново-Озерское</w:t>
      </w:r>
      <w:r w:rsidRPr="00DB68C9">
        <w:rPr>
          <w:rFonts w:ascii="Times New Roman" w:hAnsi="Times New Roman" w:cs="Times New Roman"/>
          <w:sz w:val="24"/>
          <w:szCs w:val="24"/>
        </w:rPr>
        <w:t>».</w:t>
      </w:r>
    </w:p>
    <w:p w:rsidR="00973902" w:rsidRPr="00DB68C9" w:rsidRDefault="00973902" w:rsidP="00973902">
      <w:pPr>
        <w:pStyle w:val="4"/>
        <w:suppressAutoHyphens/>
        <w:ind w:firstLine="709"/>
        <w:rPr>
          <w:rFonts w:ascii="Times New Roman" w:hAnsi="Times New Roman" w:cs="Times New Roman"/>
          <w:sz w:val="24"/>
          <w:szCs w:val="24"/>
        </w:rPr>
      </w:pPr>
      <w:r w:rsidRPr="00DB68C9">
        <w:rPr>
          <w:rFonts w:ascii="Times New Roman" w:hAnsi="Times New Roman" w:cs="Times New Roman"/>
          <w:sz w:val="24"/>
          <w:szCs w:val="24"/>
        </w:rPr>
        <w:t>2.1.2. Получение муниципальной услуги носит заявительный характер и в упреждающем (</w:t>
      </w:r>
      <w:proofErr w:type="spellStart"/>
      <w:r w:rsidRPr="00DB68C9">
        <w:rPr>
          <w:rFonts w:ascii="Times New Roman" w:hAnsi="Times New Roman" w:cs="Times New Roman"/>
          <w:sz w:val="24"/>
          <w:szCs w:val="24"/>
        </w:rPr>
        <w:t>проактивном</w:t>
      </w:r>
      <w:proofErr w:type="spellEnd"/>
      <w:r w:rsidRPr="00DB68C9">
        <w:rPr>
          <w:rFonts w:ascii="Times New Roman" w:hAnsi="Times New Roman" w:cs="Times New Roman"/>
          <w:sz w:val="24"/>
          <w:szCs w:val="24"/>
        </w:rPr>
        <w:t xml:space="preserve">) режиме услуга не предоставляется. </w:t>
      </w:r>
    </w:p>
    <w:p w:rsidR="00973902" w:rsidRPr="00DB68C9" w:rsidRDefault="00973902" w:rsidP="00973902">
      <w:pPr>
        <w:pStyle w:val="4"/>
        <w:shd w:val="clear" w:color="auto" w:fill="auto"/>
        <w:tabs>
          <w:tab w:val="left" w:pos="284"/>
        </w:tabs>
        <w:suppressAutoHyphens/>
        <w:spacing w:line="240" w:lineRule="auto"/>
        <w:ind w:firstLine="709"/>
        <w:rPr>
          <w:rFonts w:ascii="Times New Roman" w:hAnsi="Times New Roman" w:cs="Times New Roman"/>
          <w:sz w:val="24"/>
          <w:szCs w:val="24"/>
        </w:rPr>
      </w:pPr>
    </w:p>
    <w:p w:rsidR="00973902" w:rsidRPr="00DB68C9" w:rsidRDefault="00973902" w:rsidP="00973902">
      <w:pPr>
        <w:pStyle w:val="4"/>
        <w:numPr>
          <w:ilvl w:val="1"/>
          <w:numId w:val="6"/>
        </w:numPr>
        <w:shd w:val="clear" w:color="auto" w:fill="auto"/>
        <w:tabs>
          <w:tab w:val="left" w:pos="0"/>
        </w:tabs>
        <w:suppressAutoHyphens/>
        <w:spacing w:line="240" w:lineRule="auto"/>
        <w:ind w:left="0" w:firstLine="0"/>
        <w:jc w:val="center"/>
        <w:rPr>
          <w:rFonts w:ascii="Times New Roman" w:hAnsi="Times New Roman" w:cs="Times New Roman"/>
          <w:sz w:val="24"/>
          <w:szCs w:val="24"/>
        </w:rPr>
      </w:pPr>
      <w:r w:rsidRPr="00DB68C9">
        <w:rPr>
          <w:rFonts w:ascii="Times New Roman" w:hAnsi="Times New Roman" w:cs="Times New Roman"/>
          <w:sz w:val="24"/>
          <w:szCs w:val="24"/>
        </w:rPr>
        <w:t>Наименование органа, предоставляющего муниципальную услугу</w:t>
      </w:r>
    </w:p>
    <w:p w:rsidR="00973902" w:rsidRPr="00DB68C9" w:rsidRDefault="00973902" w:rsidP="00973902">
      <w:pPr>
        <w:pStyle w:val="4"/>
        <w:shd w:val="clear" w:color="auto" w:fill="auto"/>
        <w:suppressAutoHyphens/>
        <w:spacing w:line="240" w:lineRule="auto"/>
        <w:ind w:firstLine="709"/>
        <w:jc w:val="center"/>
        <w:rPr>
          <w:rFonts w:ascii="Times New Roman" w:hAnsi="Times New Roman" w:cs="Times New Roman"/>
          <w:b/>
          <w:sz w:val="24"/>
          <w:szCs w:val="24"/>
        </w:rPr>
      </w:pPr>
    </w:p>
    <w:p w:rsidR="00973902" w:rsidRPr="00DB68C9" w:rsidRDefault="00973902" w:rsidP="00973902">
      <w:pPr>
        <w:pStyle w:val="4"/>
        <w:numPr>
          <w:ilvl w:val="2"/>
          <w:numId w:val="6"/>
        </w:numPr>
        <w:shd w:val="clear" w:color="auto" w:fill="auto"/>
        <w:suppressAutoHyphens/>
        <w:spacing w:line="240" w:lineRule="auto"/>
        <w:ind w:left="0" w:firstLine="709"/>
        <w:rPr>
          <w:rFonts w:ascii="Times New Roman" w:hAnsi="Times New Roman" w:cs="Times New Roman"/>
          <w:sz w:val="24"/>
          <w:szCs w:val="24"/>
        </w:rPr>
      </w:pPr>
      <w:r w:rsidRPr="00DB68C9">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DB68C9" w:rsidRPr="00DB68C9">
        <w:rPr>
          <w:rFonts w:ascii="Times New Roman" w:hAnsi="Times New Roman" w:cs="Times New Roman"/>
          <w:sz w:val="24"/>
          <w:szCs w:val="24"/>
        </w:rPr>
        <w:t xml:space="preserve"> «Сосново-Озерское» </w:t>
      </w:r>
      <w:proofErr w:type="spellStart"/>
      <w:r w:rsidR="00DB68C9" w:rsidRPr="00DB68C9">
        <w:rPr>
          <w:rFonts w:ascii="Times New Roman" w:hAnsi="Times New Roman" w:cs="Times New Roman"/>
          <w:sz w:val="24"/>
          <w:szCs w:val="24"/>
        </w:rPr>
        <w:t>Еравнинского</w:t>
      </w:r>
      <w:proofErr w:type="spellEnd"/>
      <w:r w:rsidRPr="00DB68C9">
        <w:rPr>
          <w:rFonts w:ascii="Times New Roman" w:hAnsi="Times New Roman" w:cs="Times New Roman"/>
          <w:sz w:val="24"/>
          <w:szCs w:val="24"/>
        </w:rPr>
        <w:t xml:space="preserve"> района (далее – Администрация).</w:t>
      </w:r>
    </w:p>
    <w:p w:rsidR="00973902" w:rsidRPr="00DB68C9" w:rsidRDefault="00973902" w:rsidP="00973902">
      <w:pPr>
        <w:pStyle w:val="4"/>
        <w:numPr>
          <w:ilvl w:val="2"/>
          <w:numId w:val="6"/>
        </w:numPr>
        <w:shd w:val="clear" w:color="auto" w:fill="auto"/>
        <w:suppressAutoHyphens/>
        <w:spacing w:line="240" w:lineRule="auto"/>
        <w:ind w:left="0" w:firstLine="709"/>
        <w:rPr>
          <w:rFonts w:ascii="Times New Roman" w:hAnsi="Times New Roman" w:cs="Times New Roman"/>
          <w:sz w:val="24"/>
          <w:szCs w:val="24"/>
        </w:rPr>
      </w:pPr>
      <w:r w:rsidRPr="00DB68C9">
        <w:rPr>
          <w:rFonts w:ascii="Times New Roman" w:hAnsi="Times New Roman" w:cs="Times New Roman"/>
          <w:sz w:val="24"/>
          <w:szCs w:val="24"/>
        </w:rPr>
        <w:t>Функции по предоставлению муниципальной услуги в администрации осуществляет общий отдел администрации сельского поселения</w:t>
      </w:r>
      <w:r w:rsidR="00DB68C9" w:rsidRPr="00DB68C9">
        <w:rPr>
          <w:rFonts w:ascii="Times New Roman" w:hAnsi="Times New Roman" w:cs="Times New Roman"/>
          <w:sz w:val="24"/>
          <w:szCs w:val="24"/>
        </w:rPr>
        <w:t xml:space="preserve"> «Сосново-Озерское»</w:t>
      </w:r>
      <w:r w:rsidRPr="00DB68C9">
        <w:rPr>
          <w:rFonts w:ascii="Times New Roman" w:hAnsi="Times New Roman" w:cs="Times New Roman"/>
          <w:sz w:val="24"/>
          <w:szCs w:val="24"/>
        </w:rPr>
        <w:t xml:space="preserve"> </w:t>
      </w:r>
      <w:proofErr w:type="spellStart"/>
      <w:r w:rsidR="00DB68C9" w:rsidRPr="00DB68C9">
        <w:rPr>
          <w:rFonts w:ascii="Times New Roman" w:hAnsi="Times New Roman" w:cs="Times New Roman"/>
          <w:sz w:val="24"/>
          <w:szCs w:val="24"/>
        </w:rPr>
        <w:t>Еравнинского</w:t>
      </w:r>
      <w:proofErr w:type="spellEnd"/>
      <w:r w:rsidRPr="00DB68C9">
        <w:rPr>
          <w:rFonts w:ascii="Times New Roman" w:hAnsi="Times New Roman" w:cs="Times New Roman"/>
          <w:sz w:val="24"/>
          <w:szCs w:val="24"/>
        </w:rPr>
        <w:t xml:space="preserve"> района (далее – Отдел). </w:t>
      </w:r>
    </w:p>
    <w:p w:rsidR="00973902" w:rsidRPr="00DB68C9" w:rsidRDefault="00973902" w:rsidP="00973902">
      <w:pPr>
        <w:pStyle w:val="4"/>
        <w:numPr>
          <w:ilvl w:val="2"/>
          <w:numId w:val="6"/>
        </w:numPr>
        <w:shd w:val="clear" w:color="auto" w:fill="auto"/>
        <w:suppressAutoHyphens/>
        <w:spacing w:line="240" w:lineRule="auto"/>
        <w:ind w:left="0" w:firstLine="709"/>
        <w:rPr>
          <w:rFonts w:ascii="Times New Roman" w:hAnsi="Times New Roman" w:cs="Times New Roman"/>
          <w:sz w:val="24"/>
          <w:szCs w:val="24"/>
        </w:rPr>
      </w:pPr>
      <w:r w:rsidRPr="00DB68C9">
        <w:rPr>
          <w:rFonts w:ascii="Times New Roman" w:hAnsi="Times New Roman" w:cs="Times New Roman"/>
          <w:sz w:val="24"/>
          <w:szCs w:val="24"/>
        </w:rPr>
        <w:t xml:space="preserve">При предоставлении муниципальной услуги осуществляется межведомственное взаимодействие </w:t>
      </w:r>
      <w:proofErr w:type="gramStart"/>
      <w:r w:rsidRPr="00DB68C9">
        <w:rPr>
          <w:rFonts w:ascii="Times New Roman" w:hAnsi="Times New Roman" w:cs="Times New Roman"/>
          <w:sz w:val="24"/>
          <w:szCs w:val="24"/>
        </w:rPr>
        <w:t>с</w:t>
      </w:r>
      <w:proofErr w:type="gramEnd"/>
      <w:r w:rsidRPr="00DB68C9">
        <w:rPr>
          <w:rFonts w:ascii="Times New Roman" w:hAnsi="Times New Roman" w:cs="Times New Roman"/>
          <w:sz w:val="24"/>
          <w:szCs w:val="24"/>
        </w:rPr>
        <w:t xml:space="preserve">: </w:t>
      </w:r>
    </w:p>
    <w:p w:rsidR="00DB68C9" w:rsidRPr="00DB68C9" w:rsidRDefault="00973902" w:rsidP="00DB68C9">
      <w:pPr>
        <w:autoSpaceDE w:val="0"/>
        <w:ind w:firstLine="709"/>
        <w:jc w:val="both"/>
        <w:rPr>
          <w:rFonts w:ascii="Times New Roman" w:hAnsi="Times New Roman" w:cs="Times New Roman"/>
          <w:sz w:val="24"/>
          <w:szCs w:val="24"/>
        </w:rPr>
      </w:pPr>
      <w:r w:rsidRPr="00DB68C9">
        <w:rPr>
          <w:rFonts w:ascii="Times New Roman" w:hAnsi="Times New Roman" w:cs="Times New Roman"/>
          <w:sz w:val="24"/>
          <w:szCs w:val="24"/>
        </w:rPr>
        <w:t xml:space="preserve">Отдел Управления </w:t>
      </w:r>
      <w:proofErr w:type="spellStart"/>
      <w:r w:rsidRPr="00DB68C9">
        <w:rPr>
          <w:rFonts w:ascii="Times New Roman" w:hAnsi="Times New Roman" w:cs="Times New Roman"/>
          <w:sz w:val="24"/>
          <w:szCs w:val="24"/>
        </w:rPr>
        <w:t>Росреестра</w:t>
      </w:r>
      <w:proofErr w:type="spellEnd"/>
      <w:proofErr w:type="gramStart"/>
      <w:r w:rsidRPr="00DB68C9">
        <w:rPr>
          <w:rFonts w:ascii="Times New Roman" w:hAnsi="Times New Roman" w:cs="Times New Roman"/>
          <w:sz w:val="24"/>
          <w:szCs w:val="24"/>
        </w:rPr>
        <w:t xml:space="preserve">  ;</w:t>
      </w:r>
      <w:proofErr w:type="gramEnd"/>
    </w:p>
    <w:p w:rsidR="00973902" w:rsidRPr="00DB68C9" w:rsidRDefault="00973902" w:rsidP="00DB68C9">
      <w:pPr>
        <w:autoSpaceDE w:val="0"/>
        <w:ind w:firstLine="709"/>
        <w:jc w:val="both"/>
        <w:rPr>
          <w:rFonts w:ascii="Times New Roman" w:hAnsi="Times New Roman" w:cs="Times New Roman"/>
          <w:sz w:val="24"/>
          <w:szCs w:val="24"/>
        </w:rPr>
      </w:pPr>
      <w:r w:rsidRPr="00DB68C9">
        <w:rPr>
          <w:rFonts w:ascii="Times New Roman" w:hAnsi="Times New Roman" w:cs="Times New Roman"/>
          <w:sz w:val="24"/>
          <w:szCs w:val="24"/>
        </w:rPr>
        <w:t>филиала ФГБУ «Федеральная кадастровая палата Федеральной службы государственной регистрации, кадастра и картографии»</w:t>
      </w:r>
      <w:r w:rsidR="00DB68C9" w:rsidRPr="00DB68C9">
        <w:rPr>
          <w:rFonts w:ascii="Times New Roman" w:hAnsi="Times New Roman" w:cs="Times New Roman"/>
          <w:sz w:val="24"/>
          <w:szCs w:val="24"/>
        </w:rPr>
        <w:t>.</w:t>
      </w:r>
      <w:r w:rsidRPr="00DB68C9">
        <w:rPr>
          <w:rFonts w:ascii="Times New Roman" w:hAnsi="Times New Roman" w:cs="Times New Roman"/>
          <w:sz w:val="24"/>
          <w:szCs w:val="24"/>
        </w:rPr>
        <w:t xml:space="preserve"> </w:t>
      </w:r>
    </w:p>
    <w:p w:rsidR="00973902" w:rsidRPr="002B1D54" w:rsidRDefault="00973902" w:rsidP="00973902">
      <w:pPr>
        <w:pStyle w:val="4"/>
        <w:numPr>
          <w:ilvl w:val="1"/>
          <w:numId w:val="6"/>
        </w:numPr>
        <w:shd w:val="clear" w:color="auto" w:fill="auto"/>
        <w:suppressAutoHyphens/>
        <w:spacing w:line="240" w:lineRule="auto"/>
        <w:ind w:left="0" w:firstLine="0"/>
        <w:jc w:val="center"/>
        <w:rPr>
          <w:rFonts w:ascii="Times New Roman" w:hAnsi="Times New Roman" w:cs="Times New Roman"/>
          <w:sz w:val="28"/>
          <w:szCs w:val="28"/>
        </w:rPr>
      </w:pPr>
      <w:r w:rsidRPr="002B1D54">
        <w:rPr>
          <w:rFonts w:ascii="Times New Roman" w:hAnsi="Times New Roman" w:cs="Times New Roman"/>
          <w:sz w:val="28"/>
          <w:szCs w:val="28"/>
        </w:rPr>
        <w:t>Результат предоставления муниципальной услуги</w:t>
      </w:r>
    </w:p>
    <w:p w:rsidR="00973902" w:rsidRPr="002B1D54" w:rsidRDefault="00973902" w:rsidP="00973902">
      <w:pPr>
        <w:pStyle w:val="4"/>
        <w:shd w:val="clear" w:color="auto" w:fill="auto"/>
        <w:suppressAutoHyphens/>
        <w:spacing w:line="240" w:lineRule="auto"/>
        <w:ind w:firstLine="709"/>
        <w:rPr>
          <w:rFonts w:ascii="Times New Roman" w:hAnsi="Times New Roman" w:cs="Times New Roman"/>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2.3.1. Результатами предоставления муниципальной услуги являются:</w:t>
      </w:r>
    </w:p>
    <w:p w:rsidR="00973902" w:rsidRPr="002B1D54" w:rsidRDefault="00DB68C9"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 </w:t>
      </w:r>
      <w:r w:rsidR="00973902" w:rsidRPr="002B1D54">
        <w:rPr>
          <w:rFonts w:ascii="Times New Roman" w:hAnsi="Times New Roman" w:cs="Times New Roman"/>
          <w:sz w:val="24"/>
          <w:szCs w:val="24"/>
        </w:rPr>
        <w:t>постановление Администрации о предварительном согласовании предоставления земельного участка;</w:t>
      </w:r>
    </w:p>
    <w:p w:rsidR="00973902" w:rsidRPr="002B1D54" w:rsidRDefault="00DB68C9"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 </w:t>
      </w:r>
      <w:r w:rsidR="00973902" w:rsidRPr="002B1D54">
        <w:rPr>
          <w:rFonts w:ascii="Times New Roman" w:hAnsi="Times New Roman" w:cs="Times New Roman"/>
          <w:sz w:val="24"/>
          <w:szCs w:val="24"/>
        </w:rPr>
        <w:t>уведомление об отказе в предоставлении муниципальной услуги (с обоснованием отказа).</w:t>
      </w:r>
    </w:p>
    <w:p w:rsidR="00973902" w:rsidRPr="002B1D54" w:rsidRDefault="00DB68C9"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 </w:t>
      </w:r>
      <w:r w:rsidR="00973902" w:rsidRPr="002B1D54">
        <w:rPr>
          <w:rFonts w:ascii="Times New Roman" w:hAnsi="Times New Roman" w:cs="Times New Roman"/>
          <w:sz w:val="24"/>
          <w:szCs w:val="24"/>
        </w:rPr>
        <w:t>заверенной копии постановления администрации муниципального образования сельское поселение</w:t>
      </w:r>
      <w:r w:rsidRPr="002B1D54">
        <w:rPr>
          <w:rFonts w:ascii="Times New Roman" w:hAnsi="Times New Roman" w:cs="Times New Roman"/>
          <w:sz w:val="24"/>
          <w:szCs w:val="24"/>
        </w:rPr>
        <w:t xml:space="preserve"> «Сосново-Озерское»</w:t>
      </w:r>
      <w:r w:rsidR="00973902" w:rsidRPr="002B1D54">
        <w:rPr>
          <w:rFonts w:ascii="Times New Roman" w:hAnsi="Times New Roman" w:cs="Times New Roman"/>
          <w:sz w:val="24"/>
          <w:szCs w:val="24"/>
        </w:rPr>
        <w:t xml:space="preserve"> о предварительном согласовании предоставления земельного участка (далее - постановление о предварительном согласовании предоставления земельного участка). В случае</w:t>
      </w:r>
      <w:proofErr w:type="gramStart"/>
      <w:r w:rsidR="00973902" w:rsidRPr="002B1D54">
        <w:rPr>
          <w:rFonts w:ascii="Times New Roman" w:hAnsi="Times New Roman" w:cs="Times New Roman"/>
          <w:sz w:val="24"/>
          <w:szCs w:val="24"/>
        </w:rPr>
        <w:t>,</w:t>
      </w:r>
      <w:proofErr w:type="gramEnd"/>
      <w:r w:rsidR="00973902" w:rsidRPr="002B1D54">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Срок действия постановления о предварительном согласовании предоставления </w:t>
      </w:r>
      <w:r w:rsidRPr="002B1D54">
        <w:rPr>
          <w:rFonts w:ascii="Times New Roman" w:hAnsi="Times New Roman" w:cs="Times New Roman"/>
          <w:sz w:val="24"/>
          <w:szCs w:val="24"/>
        </w:rPr>
        <w:lastRenderedPageBreak/>
        <w:t>земельного участка составляет два года;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 при принятии решения об отказе в предоставлении муниципальной услуги - уведомления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при принятии решения о возвращении заявления о предварительном согласовании предоставления земельного участка - уведомления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 возвращении заявления о предварительном согласовании предоставления земельного участка, с указанием причин возврата;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при принятии решения о приостановлении заявления о предварительном согласовании предоставления земельного участка - уведомление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 приостановлении рассмотрения заявления о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при принятии решения о продлении срока принятия решения о предварительном согласовании предоставления земельного участка - уведомления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 продлении срока принятия решения о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 постановление Администрации о предварительном согласовании предоставления земельного участка или уведомление об отказе в предоставлении муниципальной услуги (с обоснованием отказа)</w:t>
      </w:r>
    </w:p>
    <w:p w:rsidR="00973902" w:rsidRPr="002B1D54" w:rsidRDefault="00973902" w:rsidP="00DB68C9">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1) в форме электронного документа, </w:t>
      </w:r>
      <w:proofErr w:type="gramStart"/>
      <w:r w:rsidRPr="002B1D54">
        <w:rPr>
          <w:rFonts w:ascii="Times New Roman" w:hAnsi="Times New Roman" w:cs="Times New Roman"/>
          <w:sz w:val="24"/>
          <w:szCs w:val="24"/>
        </w:rPr>
        <w:t>подписанное</w:t>
      </w:r>
      <w:proofErr w:type="gramEnd"/>
      <w:r w:rsidRPr="002B1D54">
        <w:rPr>
          <w:rFonts w:ascii="Times New Roman" w:hAnsi="Times New Roman" w:cs="Times New Roman"/>
          <w:sz w:val="24"/>
          <w:szCs w:val="24"/>
        </w:rPr>
        <w:t xml:space="preserve"> должностным лицом Уполномоченного органа, с использованием усиленной квалифицированной электронной подписи;</w:t>
      </w:r>
    </w:p>
    <w:p w:rsidR="00973902" w:rsidRPr="002B1D54" w:rsidRDefault="00DB68C9" w:rsidP="00973902">
      <w:pPr>
        <w:pStyle w:val="4"/>
        <w:shd w:val="clear" w:color="auto" w:fill="auto"/>
        <w:suppressAutoHyphens/>
        <w:spacing w:line="240" w:lineRule="auto"/>
        <w:ind w:firstLine="709"/>
        <w:rPr>
          <w:rFonts w:ascii="Times New Roman" w:hAnsi="Times New Roman" w:cs="Times New Roman"/>
          <w:sz w:val="24"/>
          <w:szCs w:val="24"/>
        </w:rPr>
      </w:pPr>
      <w:r w:rsidRPr="002B1D54">
        <w:rPr>
          <w:rFonts w:ascii="Times New Roman" w:hAnsi="Times New Roman" w:cs="Times New Roman"/>
          <w:sz w:val="24"/>
          <w:szCs w:val="24"/>
        </w:rPr>
        <w:t>2</w:t>
      </w:r>
      <w:r w:rsidR="00973902" w:rsidRPr="002B1D54">
        <w:rPr>
          <w:rFonts w:ascii="Times New Roman" w:hAnsi="Times New Roman" w:cs="Times New Roman"/>
          <w:sz w:val="24"/>
          <w:szCs w:val="24"/>
        </w:rPr>
        <w:t>) на бумажном носителе.</w:t>
      </w:r>
    </w:p>
    <w:p w:rsidR="00973902" w:rsidRPr="002B1D54" w:rsidRDefault="00973902" w:rsidP="00973902">
      <w:pPr>
        <w:pStyle w:val="4"/>
        <w:shd w:val="clear" w:color="auto" w:fill="auto"/>
        <w:suppressAutoHyphens/>
        <w:spacing w:line="240" w:lineRule="auto"/>
        <w:ind w:firstLine="709"/>
        <w:rPr>
          <w:rFonts w:ascii="Times New Roman" w:hAnsi="Times New Roman" w:cs="Times New Roman"/>
          <w:sz w:val="24"/>
          <w:szCs w:val="24"/>
        </w:rPr>
      </w:pPr>
    </w:p>
    <w:p w:rsidR="00973902" w:rsidRPr="002B1D54" w:rsidRDefault="00973902" w:rsidP="00973902">
      <w:pPr>
        <w:pStyle w:val="4"/>
        <w:numPr>
          <w:ilvl w:val="1"/>
          <w:numId w:val="5"/>
        </w:numPr>
        <w:shd w:val="clear" w:color="auto" w:fill="auto"/>
        <w:suppressAutoHyphens/>
        <w:spacing w:line="240" w:lineRule="auto"/>
        <w:ind w:left="0" w:firstLine="0"/>
        <w:jc w:val="center"/>
        <w:rPr>
          <w:rFonts w:ascii="Times New Roman" w:hAnsi="Times New Roman" w:cs="Times New Roman"/>
          <w:sz w:val="28"/>
          <w:szCs w:val="28"/>
        </w:rPr>
      </w:pPr>
      <w:r w:rsidRPr="002B1D54">
        <w:rPr>
          <w:rFonts w:ascii="Times New Roman" w:hAnsi="Times New Roman" w:cs="Times New Roman"/>
          <w:sz w:val="28"/>
          <w:szCs w:val="28"/>
        </w:rPr>
        <w:t>Срок предоставления муниципальной услуги</w:t>
      </w:r>
    </w:p>
    <w:p w:rsidR="00973902" w:rsidRPr="002B1D54" w:rsidRDefault="00973902" w:rsidP="00973902">
      <w:pPr>
        <w:pStyle w:val="4"/>
        <w:shd w:val="clear" w:color="auto" w:fill="auto"/>
        <w:suppressAutoHyphens/>
        <w:spacing w:line="240" w:lineRule="auto"/>
        <w:ind w:left="720" w:firstLine="0"/>
        <w:rPr>
          <w:rFonts w:ascii="Times New Roman" w:hAnsi="Times New Roman" w:cs="Times New Roman"/>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2.4.1. Срок предоставления муниципальной услуги составляет не более чем тридцать дней со дня регистрации заявления.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случае</w:t>
      </w:r>
      <w:proofErr w:type="gramStart"/>
      <w:r w:rsidRPr="002B1D54">
        <w:rPr>
          <w:rFonts w:ascii="Times New Roman" w:hAnsi="Times New Roman" w:cs="Times New Roman"/>
          <w:sz w:val="24"/>
          <w:szCs w:val="24"/>
        </w:rPr>
        <w:t>,</w:t>
      </w:r>
      <w:proofErr w:type="gramEnd"/>
      <w:r w:rsidRPr="002B1D54">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2B1D54">
          <w:rPr>
            <w:rStyle w:val="ac"/>
            <w:rFonts w:ascii="Times New Roman" w:hAnsi="Times New Roman" w:cs="Times New Roman"/>
            <w:sz w:val="24"/>
            <w:szCs w:val="24"/>
          </w:rPr>
          <w:t>статьей 3.5</w:t>
        </w:r>
      </w:hyperlink>
      <w:r w:rsidRPr="002B1D54">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срок, предусмотренный пунктом 2.4.1 подраздела 2.4 раздела 2 регламента, может быть продлен не более чем до 45 календарных дней со дня поступления заявления о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случае</w:t>
      </w:r>
      <w:proofErr w:type="gramStart"/>
      <w:r w:rsidRPr="002B1D54">
        <w:rPr>
          <w:rFonts w:ascii="Times New Roman" w:hAnsi="Times New Roman" w:cs="Times New Roman"/>
          <w:sz w:val="24"/>
          <w:szCs w:val="24"/>
        </w:rPr>
        <w:t>,</w:t>
      </w:r>
      <w:proofErr w:type="gramEnd"/>
      <w:r w:rsidRPr="002B1D54">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2.4.2. В течение 10 календарных дней со дня поступления заявления о предварительном согласовании предоставления земельного участка орган, предоставляющий муниципальную услугу, возвращает заявление заявителю, при наличии оснований для возвращения заявления, предусмотренных пунктом 2.10.1 подраздела 2.10 настоящего регламента.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 составляет 1 рабочий день.</w:t>
      </w:r>
    </w:p>
    <w:p w:rsidR="00973902" w:rsidRPr="002B1D54" w:rsidRDefault="00973902" w:rsidP="00973902">
      <w:pPr>
        <w:pStyle w:val="4"/>
        <w:shd w:val="clear" w:color="auto" w:fill="auto"/>
        <w:suppressAutoHyphens/>
        <w:spacing w:line="240" w:lineRule="auto"/>
        <w:ind w:firstLine="709"/>
        <w:rPr>
          <w:rFonts w:ascii="Times New Roman" w:hAnsi="Times New Roman" w:cs="Times New Roman"/>
          <w:sz w:val="24"/>
          <w:szCs w:val="24"/>
        </w:rPr>
      </w:pPr>
    </w:p>
    <w:p w:rsidR="00973902" w:rsidRPr="002B1D54" w:rsidRDefault="00973902" w:rsidP="00973902">
      <w:pPr>
        <w:pStyle w:val="4"/>
        <w:numPr>
          <w:ilvl w:val="1"/>
          <w:numId w:val="5"/>
        </w:numPr>
        <w:shd w:val="clear" w:color="auto" w:fill="auto"/>
        <w:suppressAutoHyphens/>
        <w:spacing w:line="240" w:lineRule="auto"/>
        <w:ind w:left="0" w:firstLine="0"/>
        <w:jc w:val="center"/>
        <w:rPr>
          <w:rFonts w:ascii="Times New Roman" w:hAnsi="Times New Roman" w:cs="Times New Roman"/>
          <w:sz w:val="24"/>
          <w:szCs w:val="24"/>
        </w:rPr>
      </w:pPr>
      <w:r w:rsidRPr="002B1D54">
        <w:rPr>
          <w:rFonts w:ascii="Times New Roman" w:hAnsi="Times New Roman" w:cs="Times New Roman"/>
          <w:sz w:val="24"/>
          <w:szCs w:val="24"/>
        </w:rPr>
        <w:t>Правовые основания для предоставления муниципальной услуги</w:t>
      </w:r>
    </w:p>
    <w:p w:rsidR="00973902" w:rsidRPr="002B1D54" w:rsidRDefault="00973902" w:rsidP="00973902">
      <w:pPr>
        <w:pStyle w:val="4"/>
        <w:shd w:val="clear" w:color="auto" w:fill="auto"/>
        <w:tabs>
          <w:tab w:val="left" w:pos="1517"/>
        </w:tabs>
        <w:suppressAutoHyphens/>
        <w:spacing w:line="240" w:lineRule="auto"/>
        <w:ind w:left="709" w:firstLine="0"/>
        <w:rPr>
          <w:rFonts w:ascii="Times New Roman" w:hAnsi="Times New Roman" w:cs="Times New Roman"/>
          <w:b/>
          <w:sz w:val="24"/>
          <w:szCs w:val="24"/>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973902" w:rsidRPr="002B1D54" w:rsidRDefault="00973902" w:rsidP="00973902">
      <w:pPr>
        <w:autoSpaceDE w:val="0"/>
        <w:autoSpaceDN w:val="0"/>
        <w:adjustRightInd w:val="0"/>
        <w:ind w:firstLine="709"/>
        <w:jc w:val="both"/>
        <w:rPr>
          <w:rFonts w:ascii="Times New Roman" w:hAnsi="Times New Roman" w:cs="Times New Roman"/>
          <w:b/>
          <w:sz w:val="28"/>
          <w:szCs w:val="28"/>
        </w:rPr>
      </w:pPr>
    </w:p>
    <w:p w:rsidR="00973902" w:rsidRPr="002B1D54" w:rsidRDefault="00973902" w:rsidP="00DB68C9">
      <w:pPr>
        <w:pStyle w:val="4"/>
        <w:numPr>
          <w:ilvl w:val="1"/>
          <w:numId w:val="5"/>
        </w:numPr>
        <w:shd w:val="clear" w:color="auto" w:fill="auto"/>
        <w:tabs>
          <w:tab w:val="left" w:pos="1107"/>
        </w:tabs>
        <w:suppressAutoHyphens/>
        <w:spacing w:line="240" w:lineRule="auto"/>
        <w:ind w:left="0" w:firstLine="0"/>
        <w:rPr>
          <w:rFonts w:ascii="Times New Roman" w:hAnsi="Times New Roman" w:cs="Times New Roman"/>
          <w:sz w:val="28"/>
          <w:szCs w:val="28"/>
        </w:rPr>
      </w:pPr>
      <w:r w:rsidRPr="002B1D54">
        <w:rPr>
          <w:rFonts w:ascii="Times New Roman" w:hAnsi="Times New Roman" w:cs="Times New Roman"/>
          <w:sz w:val="28"/>
          <w:szCs w:val="28"/>
        </w:rPr>
        <w:t>Исчерпывающий перечень документов, необходимых</w:t>
      </w:r>
    </w:p>
    <w:p w:rsidR="00973902" w:rsidRPr="002B1D54" w:rsidRDefault="00973902" w:rsidP="00973902">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r w:rsidRPr="002B1D54">
        <w:rPr>
          <w:rFonts w:ascii="Times New Roman" w:hAnsi="Times New Roman" w:cs="Times New Roman"/>
          <w:sz w:val="28"/>
          <w:szCs w:val="28"/>
        </w:rPr>
        <w:t>для предоставления муниципальной услуги</w:t>
      </w:r>
    </w:p>
    <w:p w:rsidR="00973902" w:rsidRPr="002B1D54" w:rsidRDefault="00973902" w:rsidP="00973902">
      <w:pPr>
        <w:pStyle w:val="4"/>
        <w:tabs>
          <w:tab w:val="left" w:pos="1107"/>
        </w:tabs>
        <w:suppressAutoHyphens/>
        <w:ind w:firstLine="851"/>
        <w:rPr>
          <w:rFonts w:ascii="Times New Roman" w:hAnsi="Times New Roman" w:cs="Times New Roman"/>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2.6.1. Для получения муниципальной услуги Заявитель представляет следующие документы: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заявление по форме согласно приложению 1 к Административному регламенту, заполненное по образцу согласно приложению 2 к Административному регламенту.</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lastRenderedPageBreak/>
        <w:t>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1) фамилия,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w:t>
      </w:r>
      <w:hyperlink r:id="rId8" w:history="1">
        <w:r w:rsidRPr="002B1D54">
          <w:rPr>
            <w:rStyle w:val="ac"/>
            <w:rFonts w:ascii="Times New Roman" w:hAnsi="Times New Roman" w:cs="Times New Roman"/>
            <w:sz w:val="24"/>
            <w:szCs w:val="24"/>
          </w:rPr>
          <w:t>пунктом 2 статьи 39.10</w:t>
        </w:r>
      </w:hyperlink>
      <w:r w:rsidRPr="002B1D54">
        <w:rPr>
          <w:rFonts w:ascii="Times New Roman" w:hAnsi="Times New Roman" w:cs="Times New Roman"/>
          <w:sz w:val="24"/>
          <w:szCs w:val="24"/>
        </w:rPr>
        <w:t xml:space="preserve">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8) цель использования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2B1D54">
        <w:rPr>
          <w:rFonts w:ascii="Times New Roman" w:hAnsi="Times New Roman" w:cs="Times New Roman"/>
          <w:sz w:val="24"/>
          <w:szCs w:val="24"/>
        </w:rPr>
        <w:t>жд в сл</w:t>
      </w:r>
      <w:proofErr w:type="gramEnd"/>
      <w:r w:rsidRPr="002B1D5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B1D54">
        <w:rPr>
          <w:rFonts w:ascii="Times New Roman" w:hAnsi="Times New Roman" w:cs="Times New Roman"/>
          <w:sz w:val="24"/>
          <w:szCs w:val="24"/>
        </w:rPr>
        <w:t>указанными</w:t>
      </w:r>
      <w:proofErr w:type="gramEnd"/>
      <w:r w:rsidRPr="002B1D54">
        <w:rPr>
          <w:rFonts w:ascii="Times New Roman" w:hAnsi="Times New Roman" w:cs="Times New Roman"/>
          <w:sz w:val="24"/>
          <w:szCs w:val="24"/>
        </w:rPr>
        <w:t xml:space="preserve"> документом и (или) проектом;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11) почтовый адрес и (или) адрес электронной почты для связи с заявителем.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lastRenderedPageBreak/>
        <w:t xml:space="preserve">1) документы, подтверждающие право заявителя на приобретение земельного участка без проведения торгов в соответствии с </w:t>
      </w:r>
      <w:r w:rsidRPr="002B1D54">
        <w:rPr>
          <w:rFonts w:ascii="Times New Roman" w:hAnsi="Times New Roman" w:cs="Times New Roman"/>
          <w:sz w:val="24"/>
          <w:szCs w:val="24"/>
          <w:shd w:val="clear" w:color="auto" w:fill="FFFFFF"/>
        </w:rPr>
        <w:t>Приказом Федеральной службы государственной регистрации, кадастра и картографии от 2 сентября 2020 г. № </w:t>
      </w:r>
      <w:proofErr w:type="gramStart"/>
      <w:r w:rsidRPr="002B1D54">
        <w:rPr>
          <w:rFonts w:ascii="Times New Roman" w:hAnsi="Times New Roman" w:cs="Times New Roman"/>
          <w:sz w:val="24"/>
          <w:szCs w:val="24"/>
          <w:shd w:val="clear" w:color="auto" w:fill="FFFFFF"/>
        </w:rPr>
        <w:t>П</w:t>
      </w:r>
      <w:proofErr w:type="gramEnd"/>
      <w:r w:rsidRPr="002B1D54">
        <w:rPr>
          <w:rFonts w:ascii="Times New Roman" w:hAnsi="Times New Roman" w:cs="Times New Roman"/>
          <w:sz w:val="24"/>
          <w:szCs w:val="24"/>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w:t>
      </w:r>
      <w:r w:rsidRPr="002B1D54">
        <w:rPr>
          <w:rFonts w:ascii="Times New Roman" w:hAnsi="Times New Roman" w:cs="Times New Roman"/>
          <w:sz w:val="24"/>
          <w:szCs w:val="24"/>
        </w:rPr>
        <w:t>,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(подлинник,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документ, подтверждающий полномочия представителя заявителя, в случае, если с заявлением обращается представитель заявителя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2.6.2. Заявитель при подаче заявления предъявляет документ, подтверждающий его личность.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2.6.4. Копии документов, указанных в пункте 2.6.1.2 подраздела 2.6 раздела 2 регламента представляются вместе с подлинниками, которые после сверки возвращаются заявителю.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посредством использования Регионального портала.</w:t>
      </w:r>
    </w:p>
    <w:p w:rsidR="00973902" w:rsidRPr="002B1D54" w:rsidRDefault="00973902" w:rsidP="00973902">
      <w:pPr>
        <w:widowControl w:val="0"/>
        <w:autoSpaceDE w:val="0"/>
        <w:autoSpaceDN w:val="0"/>
        <w:adjustRightInd w:val="0"/>
        <w:ind w:firstLine="709"/>
        <w:jc w:val="both"/>
        <w:outlineLvl w:val="2"/>
        <w:rPr>
          <w:rFonts w:ascii="Times New Roman" w:hAnsi="Times New Roman" w:cs="Times New Roman"/>
          <w:sz w:val="24"/>
          <w:szCs w:val="24"/>
        </w:rPr>
      </w:pPr>
      <w:r w:rsidRPr="002B1D54">
        <w:rPr>
          <w:rFonts w:ascii="Times New Roman" w:hAnsi="Times New Roman" w:cs="Times New Roman"/>
          <w:sz w:val="24"/>
          <w:szCs w:val="24"/>
        </w:rPr>
        <w:t xml:space="preserve">2.6.6.Документы, необходимые для предоставления муниципальной услуги, находящиеся в распоряжении государственных органов, органов местного </w:t>
      </w:r>
      <w:r w:rsidRPr="002B1D54">
        <w:rPr>
          <w:rFonts w:ascii="Times New Roman" w:hAnsi="Times New Roman" w:cs="Times New Roman"/>
          <w:sz w:val="24"/>
          <w:szCs w:val="24"/>
        </w:rPr>
        <w:lastRenderedPageBreak/>
        <w:t>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 выписка из ЕГРН об объекте недвижимости (о здании и (или) сооружении, расположенном (</w:t>
      </w:r>
      <w:proofErr w:type="spellStart"/>
      <w:r w:rsidRPr="002B1D54">
        <w:rPr>
          <w:rFonts w:ascii="Times New Roman" w:hAnsi="Times New Roman" w:cs="Times New Roman"/>
          <w:sz w:val="24"/>
          <w:szCs w:val="24"/>
        </w:rPr>
        <w:t>ых</w:t>
      </w:r>
      <w:proofErr w:type="spellEnd"/>
      <w:r w:rsidRPr="002B1D54">
        <w:rPr>
          <w:rFonts w:ascii="Times New Roman" w:hAnsi="Times New Roman" w:cs="Times New Roman"/>
          <w:sz w:val="24"/>
          <w:szCs w:val="24"/>
        </w:rPr>
        <w:t>) на испрашиваемом земельном участке). Получается в управлении Федеральной службы государственной регистрации, кадастра и картографии (территориальных отделах);</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выписка из ЕГРН об объекте недвижимости (об испрашиваемом земельном участке) (подлинник, 1 экземпляр). Получается в управлении Федеральной службы государственной регистрации, кадастра и картографии (территориальных отделах);</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лицо и земельный участок предоставлялся для коммерческих целей) (подлинник, 1 экземпляр). Получается в ФНС России (ее территориальных органах);</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решение о присвоении объекту адресации адреса или аннулировании его адреса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2.6.7. Непредставление заявителем указанных документов не является основанием для отказа заявителю в предоставлении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2.6.8.Уполномоченный орган не вправе требовать от Заявителя:</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902" w:rsidRPr="002B1D54" w:rsidRDefault="00973902" w:rsidP="00973902">
      <w:pPr>
        <w:tabs>
          <w:tab w:val="left" w:pos="567"/>
        </w:tabs>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2B1D54">
        <w:rPr>
          <w:rFonts w:ascii="Times New Roman" w:hAnsi="Times New Roman" w:cs="Times New Roman"/>
          <w:sz w:val="24"/>
          <w:szCs w:val="24"/>
        </w:rPr>
        <w:t xml:space="preserve"> </w:t>
      </w:r>
      <w:proofErr w:type="gramStart"/>
      <w:r w:rsidRPr="002B1D54">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w:t>
      </w:r>
      <w:proofErr w:type="spellStart"/>
      <w:r w:rsidR="002B1D54" w:rsidRPr="002B1D54">
        <w:rPr>
          <w:rFonts w:ascii="Times New Roman" w:hAnsi="Times New Roman" w:cs="Times New Roman"/>
          <w:sz w:val="24"/>
          <w:szCs w:val="24"/>
        </w:rPr>
        <w:t>Еравнинского</w:t>
      </w:r>
      <w:proofErr w:type="spellEnd"/>
      <w:r w:rsidR="002B1D54" w:rsidRPr="002B1D54">
        <w:rPr>
          <w:rFonts w:ascii="Times New Roman" w:hAnsi="Times New Roman" w:cs="Times New Roman"/>
          <w:sz w:val="24"/>
          <w:szCs w:val="24"/>
        </w:rPr>
        <w:t xml:space="preserve"> района</w:t>
      </w:r>
      <w:r w:rsidRPr="002B1D54">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B1D54">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3902" w:rsidRPr="002B1D54" w:rsidRDefault="00973902" w:rsidP="00973902">
      <w:pPr>
        <w:tabs>
          <w:tab w:val="left" w:pos="567"/>
        </w:tabs>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2B1D54">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902" w:rsidRPr="002B1D54" w:rsidRDefault="00973902" w:rsidP="00973902">
      <w:pPr>
        <w:tabs>
          <w:tab w:val="left" w:pos="567"/>
        </w:tabs>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2B1D54">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73902" w:rsidRDefault="00973902" w:rsidP="00973902">
      <w:pPr>
        <w:tabs>
          <w:tab w:val="left" w:pos="567"/>
        </w:tabs>
        <w:jc w:val="both"/>
        <w:rPr>
          <w:sz w:val="28"/>
          <w:szCs w:val="28"/>
        </w:rPr>
      </w:pPr>
    </w:p>
    <w:p w:rsidR="00973902" w:rsidRPr="002B1D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2.7. Исчерпывающий перечень оснований для отказа в приеме документов, необходимых для предоставления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2.7.1. Основаниями для отказа в приеме документов, необходимых для предоставления муниципальной услуги, являются: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9" w:history="1">
        <w:r w:rsidRPr="002B1D54">
          <w:rPr>
            <w:rFonts w:ascii="Times New Roman" w:hAnsi="Times New Roman" w:cs="Times New Roman"/>
            <w:sz w:val="24"/>
            <w:szCs w:val="24"/>
          </w:rPr>
          <w:t>постановлением</w:t>
        </w:r>
      </w:hyperlink>
      <w:r w:rsidRPr="002B1D54">
        <w:rPr>
          <w:rFonts w:ascii="Times New Roman" w:hAnsi="Times New Roman" w:cs="Times New Roman"/>
          <w:sz w:val="24"/>
          <w:szCs w:val="24"/>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B1D54">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отсутствие документа, удостоверяющего права (полномочия) представителя заявителя, в случае подачи заявления представителем заявителя.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2.7.2.Отказ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73902" w:rsidRDefault="00973902" w:rsidP="00973902">
      <w:pPr>
        <w:tabs>
          <w:tab w:val="left" w:pos="567"/>
        </w:tabs>
        <w:jc w:val="both"/>
        <w:rPr>
          <w:sz w:val="28"/>
          <w:szCs w:val="28"/>
        </w:rPr>
      </w:pPr>
    </w:p>
    <w:p w:rsidR="00973902" w:rsidRPr="002B1D54" w:rsidRDefault="00973902" w:rsidP="00973902">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2.8. Исчерпывающий перечень оснований для приостановления</w:t>
      </w:r>
    </w:p>
    <w:p w:rsidR="00973902" w:rsidRPr="002B1D54" w:rsidRDefault="00973902" w:rsidP="00973902">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или отказа в предоставлении муниципальной услуги</w:t>
      </w:r>
    </w:p>
    <w:p w:rsidR="00973902" w:rsidRPr="00164366" w:rsidRDefault="00973902" w:rsidP="00973902">
      <w:pPr>
        <w:widowControl w:val="0"/>
        <w:autoSpaceDE w:val="0"/>
        <w:autoSpaceDN w:val="0"/>
        <w:adjustRightInd w:val="0"/>
        <w:ind w:firstLine="709"/>
        <w:jc w:val="both"/>
        <w:rPr>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2.8.1. Основание для приостановления муниципальной услуги являются: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случае</w:t>
      </w:r>
      <w:proofErr w:type="gramStart"/>
      <w:r w:rsidRPr="002B1D54">
        <w:rPr>
          <w:rFonts w:ascii="Times New Roman" w:hAnsi="Times New Roman" w:cs="Times New Roman"/>
          <w:sz w:val="24"/>
          <w:szCs w:val="24"/>
        </w:rPr>
        <w:t>,</w:t>
      </w:r>
      <w:proofErr w:type="gramEnd"/>
      <w:r w:rsidRPr="002B1D54">
        <w:rPr>
          <w:rFonts w:ascii="Times New Roman" w:hAnsi="Times New Roman" w:cs="Times New Roman"/>
          <w:sz w:val="24"/>
          <w:szCs w:val="24"/>
        </w:rPr>
        <w:t xml:space="preserve"> если на дату поступления в орган, предоставляющим муниципальную </w:t>
      </w:r>
      <w:r w:rsidRPr="002B1D54">
        <w:rPr>
          <w:rFonts w:ascii="Times New Roman" w:hAnsi="Times New Roman" w:cs="Times New Roman"/>
          <w:sz w:val="24"/>
          <w:szCs w:val="24"/>
        </w:rPr>
        <w:lastRenderedPageBreak/>
        <w:t>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предоставляющего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2.8.2. Основания для отказа в предоставлении муниципальной услуги являются: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B1D54">
          <w:rPr>
            <w:rFonts w:ascii="Times New Roman" w:hAnsi="Times New Roman" w:cs="Times New Roman"/>
            <w:sz w:val="24"/>
            <w:szCs w:val="24"/>
          </w:rPr>
          <w:t>пунктом 12 статьи 11.10</w:t>
        </w:r>
      </w:hyperlink>
      <w:r w:rsidRPr="002B1D54">
        <w:rPr>
          <w:rFonts w:ascii="Times New Roman" w:hAnsi="Times New Roman" w:cs="Times New Roman"/>
          <w:sz w:val="24"/>
          <w:szCs w:val="24"/>
        </w:rPr>
        <w:t xml:space="preserve">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11" w:history="1">
        <w:r w:rsidRPr="002B1D54">
          <w:rPr>
            <w:rFonts w:ascii="Times New Roman" w:hAnsi="Times New Roman" w:cs="Times New Roman"/>
            <w:sz w:val="24"/>
            <w:szCs w:val="24"/>
          </w:rPr>
          <w:t>статьей 11.9</w:t>
        </w:r>
      </w:hyperlink>
      <w:r w:rsidRPr="002B1D54">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поступившее в срок, указанный в </w:t>
      </w:r>
      <w:hyperlink r:id="rId12" w:history="1">
        <w:r w:rsidRPr="002B1D54">
          <w:rPr>
            <w:rFonts w:ascii="Times New Roman" w:hAnsi="Times New Roman" w:cs="Times New Roman"/>
            <w:sz w:val="24"/>
            <w:szCs w:val="24"/>
          </w:rPr>
          <w:t>пункте 4 статьи 3.5</w:t>
        </w:r>
      </w:hyperlink>
      <w:r w:rsidRPr="002B1D54">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shd w:val="clear" w:color="auto" w:fill="FFFFFF"/>
        </w:rPr>
      </w:pPr>
      <w:r w:rsidRPr="002B1D54">
        <w:rPr>
          <w:rFonts w:ascii="Times New Roman" w:hAnsi="Times New Roman" w:cs="Times New Roman"/>
          <w:sz w:val="24"/>
          <w:szCs w:val="24"/>
        </w:rPr>
        <w:t>2) </w:t>
      </w:r>
      <w:r w:rsidRPr="002B1D54">
        <w:rPr>
          <w:rFonts w:ascii="Times New Roman" w:hAnsi="Times New Roman" w:cs="Times New Roman"/>
          <w:sz w:val="24"/>
          <w:szCs w:val="24"/>
          <w:shd w:val="clear" w:color="auto" w:fill="FFFFFF"/>
        </w:rPr>
        <w:t>земельный участок, который предстоит образовать, не может быть предоставлен заявителю по основаниям, указанным в </w:t>
      </w:r>
      <w:hyperlink r:id="rId13" w:anchor="/document/12124624/entry/391611" w:history="1">
        <w:r w:rsidRPr="002B1D54">
          <w:rPr>
            <w:rFonts w:ascii="Times New Roman" w:hAnsi="Times New Roman" w:cs="Times New Roman"/>
            <w:sz w:val="24"/>
            <w:szCs w:val="24"/>
            <w:shd w:val="clear" w:color="auto" w:fill="FFFFFF"/>
          </w:rPr>
          <w:t>подпунктах 1 - 13</w:t>
        </w:r>
      </w:hyperlink>
      <w:r w:rsidRPr="002B1D54">
        <w:rPr>
          <w:rFonts w:ascii="Times New Roman" w:hAnsi="Times New Roman" w:cs="Times New Roman"/>
          <w:sz w:val="24"/>
          <w:szCs w:val="24"/>
          <w:shd w:val="clear" w:color="auto" w:fill="FFFFFF"/>
        </w:rPr>
        <w:t>, </w:t>
      </w:r>
      <w:hyperlink r:id="rId14" w:anchor="/document/12124624/entry/3916114" w:history="1">
        <w:r w:rsidRPr="002B1D54">
          <w:rPr>
            <w:rFonts w:ascii="Times New Roman" w:hAnsi="Times New Roman" w:cs="Times New Roman"/>
            <w:sz w:val="24"/>
            <w:szCs w:val="24"/>
            <w:shd w:val="clear" w:color="auto" w:fill="FFFFFF"/>
          </w:rPr>
          <w:t>14.1 - 19</w:t>
        </w:r>
      </w:hyperlink>
      <w:r w:rsidRPr="002B1D54">
        <w:rPr>
          <w:rFonts w:ascii="Times New Roman" w:hAnsi="Times New Roman" w:cs="Times New Roman"/>
          <w:sz w:val="24"/>
          <w:szCs w:val="24"/>
          <w:shd w:val="clear" w:color="auto" w:fill="FFFFFF"/>
        </w:rPr>
        <w:t>, </w:t>
      </w:r>
      <w:hyperlink r:id="rId15" w:anchor="/document/12124624/entry/3916122" w:history="1">
        <w:r w:rsidRPr="002B1D54">
          <w:rPr>
            <w:rFonts w:ascii="Times New Roman" w:hAnsi="Times New Roman" w:cs="Times New Roman"/>
            <w:sz w:val="24"/>
            <w:szCs w:val="24"/>
            <w:shd w:val="clear" w:color="auto" w:fill="FFFFFF"/>
          </w:rPr>
          <w:t>22</w:t>
        </w:r>
      </w:hyperlink>
      <w:r w:rsidRPr="002B1D54">
        <w:rPr>
          <w:rFonts w:ascii="Times New Roman" w:hAnsi="Times New Roman" w:cs="Times New Roman"/>
          <w:sz w:val="24"/>
          <w:szCs w:val="24"/>
          <w:shd w:val="clear" w:color="auto" w:fill="FFFFFF"/>
        </w:rPr>
        <w:t> и </w:t>
      </w:r>
      <w:hyperlink r:id="rId16" w:anchor="/document/12124624/entry/3916123" w:history="1">
        <w:r w:rsidRPr="002B1D54">
          <w:rPr>
            <w:rFonts w:ascii="Times New Roman" w:hAnsi="Times New Roman" w:cs="Times New Roman"/>
            <w:sz w:val="24"/>
            <w:szCs w:val="24"/>
            <w:shd w:val="clear" w:color="auto" w:fill="FFFFFF"/>
          </w:rPr>
          <w:t xml:space="preserve">23 </w:t>
        </w:r>
        <w:r w:rsidRPr="002B1D54">
          <w:rPr>
            <w:rFonts w:ascii="Times New Roman" w:hAnsi="Times New Roman" w:cs="Times New Roman"/>
            <w:sz w:val="24"/>
            <w:szCs w:val="24"/>
            <w:shd w:val="clear" w:color="auto" w:fill="FFFFFF"/>
          </w:rPr>
          <w:lastRenderedPageBreak/>
          <w:t>статьи 39.16</w:t>
        </w:r>
      </w:hyperlink>
      <w:r w:rsidRPr="002B1D54">
        <w:rPr>
          <w:rFonts w:ascii="Times New Roman" w:hAnsi="Times New Roman" w:cs="Times New Roman"/>
          <w:sz w:val="24"/>
          <w:szCs w:val="24"/>
          <w:shd w:val="clear" w:color="auto" w:fill="FFFFFF"/>
        </w:rPr>
        <w:t> Земельного кодекса;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3) земельный участок, границы которого подлежат уточнению в соответствии с </w:t>
      </w:r>
      <w:hyperlink r:id="rId17" w:history="1">
        <w:r w:rsidRPr="002B1D54">
          <w:rPr>
            <w:rFonts w:ascii="Times New Roman" w:hAnsi="Times New Roman" w:cs="Times New Roman"/>
            <w:sz w:val="24"/>
            <w:szCs w:val="24"/>
          </w:rPr>
          <w:t>Федеральным законом</w:t>
        </w:r>
      </w:hyperlink>
      <w:r w:rsidRPr="002B1D54">
        <w:rPr>
          <w:rFonts w:ascii="Times New Roman" w:hAnsi="Times New Roman" w:cs="Times New Roman"/>
          <w:sz w:val="24"/>
          <w:szCs w:val="24"/>
        </w:rPr>
        <w:t xml:space="preserve"> от 13 июля 2015 г. N 218-ФЗ "О государственной регистрации недвижимости", не может быть предоставлен заявителю по основаниям, указанным в </w:t>
      </w:r>
      <w:hyperlink r:id="rId18" w:history="1">
        <w:r w:rsidRPr="002B1D54">
          <w:rPr>
            <w:rFonts w:ascii="Times New Roman" w:hAnsi="Times New Roman" w:cs="Times New Roman"/>
            <w:sz w:val="24"/>
            <w:szCs w:val="24"/>
          </w:rPr>
          <w:t>подпунктах 1 - 23 статьи 39.16</w:t>
        </w:r>
      </w:hyperlink>
      <w:r w:rsidRPr="002B1D54">
        <w:rPr>
          <w:rFonts w:ascii="Times New Roman" w:hAnsi="Times New Roman" w:cs="Times New Roman"/>
          <w:sz w:val="24"/>
          <w:szCs w:val="24"/>
        </w:rPr>
        <w:t xml:space="preserve"> Земельного кодекса Российской Федерации, а именно:</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2B1D54">
          <w:rPr>
            <w:rFonts w:ascii="Times New Roman" w:hAnsi="Times New Roman" w:cs="Times New Roman"/>
            <w:sz w:val="24"/>
            <w:szCs w:val="24"/>
          </w:rPr>
          <w:t>подпунктом 10 пункта 2 статьи 39.10</w:t>
        </w:r>
      </w:hyperlink>
      <w:r w:rsidRPr="002B1D54">
        <w:rPr>
          <w:rFonts w:ascii="Times New Roman" w:hAnsi="Times New Roman" w:cs="Times New Roman"/>
          <w:sz w:val="24"/>
          <w:szCs w:val="24"/>
        </w:rPr>
        <w:t> Земельного кодекса Российской Федерации;</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B1D54">
          <w:rPr>
            <w:rFonts w:ascii="Times New Roman" w:hAnsi="Times New Roman" w:cs="Times New Roman"/>
            <w:sz w:val="24"/>
            <w:szCs w:val="24"/>
          </w:rPr>
          <w:t>статьей 39.36</w:t>
        </w:r>
      </w:hyperlink>
      <w:r w:rsidRPr="002B1D5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w:t>
      </w:r>
      <w:proofErr w:type="gramEnd"/>
      <w:r w:rsidRPr="002B1D54">
        <w:rPr>
          <w:rFonts w:ascii="Times New Roman" w:hAnsi="Times New Roman" w:cs="Times New Roman"/>
          <w:sz w:val="24"/>
          <w:szCs w:val="24"/>
        </w:rPr>
        <w:t xml:space="preserve"> </w:t>
      </w:r>
      <w:proofErr w:type="gramStart"/>
      <w:r w:rsidRPr="002B1D54">
        <w:rPr>
          <w:rFonts w:ascii="Times New Roman" w:hAnsi="Times New Roman" w:cs="Times New Roman"/>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2B1D54">
        <w:rPr>
          <w:rFonts w:ascii="Times New Roman" w:hAnsi="Times New Roman" w:cs="Times New Roman"/>
          <w:sz w:val="24"/>
          <w:szCs w:val="24"/>
        </w:rPr>
        <w:t xml:space="preserve">, не выполнены обязанности, предусмотренные </w:t>
      </w:r>
      <w:hyperlink r:id="rId21" w:history="1">
        <w:r w:rsidRPr="002B1D54">
          <w:rPr>
            <w:rFonts w:ascii="Times New Roman" w:hAnsi="Times New Roman" w:cs="Times New Roman"/>
            <w:sz w:val="24"/>
            <w:szCs w:val="24"/>
          </w:rPr>
          <w:t>частью 11 статьи 55.32</w:t>
        </w:r>
      </w:hyperlink>
      <w:r w:rsidRPr="002B1D54">
        <w:rPr>
          <w:rFonts w:ascii="Times New Roman" w:hAnsi="Times New Roman" w:cs="Times New Roman"/>
          <w:sz w:val="24"/>
          <w:szCs w:val="24"/>
        </w:rPr>
        <w:t xml:space="preserve"> Градостроительного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на указанном в заявлении земельном участке расположены здание, сооружение, </w:t>
      </w:r>
      <w:r w:rsidRPr="002B1D54">
        <w:rPr>
          <w:rFonts w:ascii="Times New Roman" w:hAnsi="Times New Roman" w:cs="Times New Roman"/>
          <w:sz w:val="24"/>
          <w:szCs w:val="24"/>
        </w:rPr>
        <w:lastRenderedPageBreak/>
        <w:t xml:space="preserve">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2B1D54">
          <w:rPr>
            <w:rFonts w:ascii="Times New Roman" w:hAnsi="Times New Roman" w:cs="Times New Roman"/>
            <w:sz w:val="24"/>
            <w:szCs w:val="24"/>
          </w:rPr>
          <w:t>статьей 39.36</w:t>
        </w:r>
      </w:hyperlink>
      <w:r w:rsidRPr="002B1D5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w:t>
      </w:r>
      <w:proofErr w:type="gramEnd"/>
      <w:r w:rsidRPr="002B1D54">
        <w:rPr>
          <w:rFonts w:ascii="Times New Roman" w:hAnsi="Times New Roman" w:cs="Times New Roman"/>
          <w:sz w:val="24"/>
          <w:szCs w:val="24"/>
        </w:rPr>
        <w:t xml:space="preserve"> обратился правообладатель этих здания, сооружения, помещений в них, этого объекта незавершенного строительства;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B1D54">
        <w:rPr>
          <w:rFonts w:ascii="Times New Roman" w:hAnsi="Times New Roman" w:cs="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2B1D54">
        <w:rPr>
          <w:rFonts w:ascii="Times New Roman" w:hAnsi="Times New Roman" w:cs="Times New Roman"/>
          <w:sz w:val="24"/>
          <w:szCs w:val="24"/>
        </w:rPr>
        <w:t xml:space="preserve">, с </w:t>
      </w:r>
      <w:proofErr w:type="gramStart"/>
      <w:r w:rsidRPr="002B1D54">
        <w:rPr>
          <w:rFonts w:ascii="Times New Roman" w:hAnsi="Times New Roman" w:cs="Times New Roman"/>
          <w:sz w:val="24"/>
          <w:szCs w:val="24"/>
        </w:rPr>
        <w:t>которым</w:t>
      </w:r>
      <w:proofErr w:type="gramEnd"/>
      <w:r w:rsidRPr="002B1D54">
        <w:rPr>
          <w:rFonts w:ascii="Times New Roman" w:hAnsi="Times New Roman" w:cs="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23" w:history="1">
        <w:r w:rsidRPr="002B1D54">
          <w:rPr>
            <w:rFonts w:ascii="Times New Roman" w:hAnsi="Times New Roman" w:cs="Times New Roman"/>
            <w:sz w:val="24"/>
            <w:szCs w:val="24"/>
          </w:rPr>
          <w:t xml:space="preserve">пунктом 19 статьи </w:t>
        </w:r>
        <w:r w:rsidRPr="002B1D54">
          <w:rPr>
            <w:rFonts w:ascii="Times New Roman" w:hAnsi="Times New Roman" w:cs="Times New Roman"/>
            <w:sz w:val="24"/>
            <w:szCs w:val="24"/>
          </w:rPr>
          <w:lastRenderedPageBreak/>
          <w:t>39.11</w:t>
        </w:r>
      </w:hyperlink>
      <w:r w:rsidRPr="002B1D54">
        <w:rPr>
          <w:rFonts w:ascii="Times New Roman" w:hAnsi="Times New Roman" w:cs="Times New Roman"/>
          <w:sz w:val="24"/>
          <w:szCs w:val="24"/>
        </w:rPr>
        <w:t>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2B1D54">
          <w:rPr>
            <w:rFonts w:ascii="Times New Roman" w:hAnsi="Times New Roman" w:cs="Times New Roman"/>
            <w:sz w:val="24"/>
            <w:szCs w:val="24"/>
          </w:rPr>
          <w:t>подпунктом 4 пункта 4 статьи 39.11</w:t>
        </w:r>
      </w:hyperlink>
      <w:r w:rsidRPr="002B1D54">
        <w:rPr>
          <w:rFonts w:ascii="Times New Roman" w:hAnsi="Times New Roman" w:cs="Times New Roman"/>
          <w:sz w:val="24"/>
          <w:szCs w:val="24"/>
        </w:rPr>
        <w:t> Земельного кодекса Российской Федерации и уполномоченным органом не принято решение об отказе в проведении</w:t>
      </w:r>
      <w:proofErr w:type="gramEnd"/>
      <w:r w:rsidRPr="002B1D54">
        <w:rPr>
          <w:rFonts w:ascii="Times New Roman" w:hAnsi="Times New Roman" w:cs="Times New Roman"/>
          <w:sz w:val="24"/>
          <w:szCs w:val="24"/>
        </w:rPr>
        <w:t xml:space="preserve"> этого аукциона по основаниям, предусмотренным </w:t>
      </w:r>
      <w:hyperlink r:id="rId25" w:history="1">
        <w:r w:rsidRPr="002B1D54">
          <w:rPr>
            <w:rFonts w:ascii="Times New Roman" w:hAnsi="Times New Roman" w:cs="Times New Roman"/>
            <w:sz w:val="24"/>
            <w:szCs w:val="24"/>
          </w:rPr>
          <w:t>пунктом 8 статьи 39.11</w:t>
        </w:r>
      </w:hyperlink>
      <w:r w:rsidRPr="002B1D54">
        <w:rPr>
          <w:rFonts w:ascii="Times New Roman" w:hAnsi="Times New Roman" w:cs="Times New Roman"/>
          <w:sz w:val="24"/>
          <w:szCs w:val="24"/>
        </w:rPr>
        <w:t>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в отношении земельного участка, указанного в заявлении и, опубликовано и размещено в соответствии с </w:t>
      </w:r>
      <w:hyperlink r:id="rId26" w:history="1">
        <w:r w:rsidRPr="002B1D54">
          <w:rPr>
            <w:rFonts w:ascii="Times New Roman" w:hAnsi="Times New Roman" w:cs="Times New Roman"/>
            <w:sz w:val="24"/>
            <w:szCs w:val="24"/>
          </w:rPr>
          <w:t>подпунктом 1 пункта 1 статьи 39.18</w:t>
        </w:r>
      </w:hyperlink>
      <w:r w:rsidRPr="002B1D54">
        <w:rPr>
          <w:rFonts w:ascii="Times New Roman" w:hAnsi="Times New Roman" w:cs="Times New Roman"/>
          <w:sz w:val="24"/>
          <w:szCs w:val="24"/>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2B1D54">
          <w:rPr>
            <w:rFonts w:ascii="Times New Roman" w:hAnsi="Times New Roman" w:cs="Times New Roman"/>
            <w:sz w:val="24"/>
            <w:szCs w:val="24"/>
          </w:rPr>
          <w:t>подпунктом 10 пункта 2 статьи 39.10</w:t>
        </w:r>
      </w:hyperlink>
      <w:r w:rsidRPr="002B1D54">
        <w:rPr>
          <w:rFonts w:ascii="Times New Roman" w:hAnsi="Times New Roman" w:cs="Times New Roman"/>
          <w:sz w:val="24"/>
          <w:szCs w:val="24"/>
        </w:rPr>
        <w:t> Земельного кодекса Российской Федерации;</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2B1D54">
          <w:rPr>
            <w:rFonts w:ascii="Times New Roman" w:hAnsi="Times New Roman" w:cs="Times New Roman"/>
            <w:sz w:val="24"/>
            <w:szCs w:val="24"/>
          </w:rPr>
          <w:t>пунктом 6 статьи 39.10</w:t>
        </w:r>
      </w:hyperlink>
      <w:r w:rsidRPr="002B1D54">
        <w:rPr>
          <w:rFonts w:ascii="Times New Roman" w:hAnsi="Times New Roman" w:cs="Times New Roman"/>
          <w:sz w:val="24"/>
          <w:szCs w:val="24"/>
        </w:rPr>
        <w:t>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2B1D54">
        <w:rPr>
          <w:rFonts w:ascii="Times New Roman" w:hAnsi="Times New Roman" w:cs="Times New Roman"/>
          <w:sz w:val="24"/>
          <w:szCs w:val="24"/>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предоставление земельного участка на заявленном виде прав не допускается;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отношении земельного участка, указанного в заявлен</w:t>
      </w:r>
      <w:proofErr w:type="gramStart"/>
      <w:r w:rsidRPr="002B1D54">
        <w:rPr>
          <w:rFonts w:ascii="Times New Roman" w:hAnsi="Times New Roman" w:cs="Times New Roman"/>
          <w:sz w:val="24"/>
          <w:szCs w:val="24"/>
        </w:rPr>
        <w:t>ии о е</w:t>
      </w:r>
      <w:proofErr w:type="gramEnd"/>
      <w:r w:rsidRPr="002B1D54">
        <w:rPr>
          <w:rFonts w:ascii="Times New Roman" w:hAnsi="Times New Roman" w:cs="Times New Roman"/>
          <w:sz w:val="24"/>
          <w:szCs w:val="24"/>
        </w:rPr>
        <w:t>го предоставлении, не установлен вид разрешенного использования;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B1D54">
        <w:rPr>
          <w:rFonts w:ascii="Times New Roman" w:hAnsi="Times New Roman" w:cs="Times New Roman"/>
          <w:sz w:val="24"/>
          <w:szCs w:val="24"/>
        </w:rPr>
        <w:t xml:space="preserve"> или реконструкции.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2.8.3.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3902" w:rsidRPr="002B1D54" w:rsidRDefault="002B1D54" w:rsidP="002B1D54">
      <w:pPr>
        <w:widowControl w:val="0"/>
        <w:autoSpaceDE w:val="0"/>
        <w:autoSpaceDN w:val="0"/>
        <w:adjustRightInd w:val="0"/>
        <w:spacing w:before="108" w:after="108"/>
        <w:outlineLvl w:val="2"/>
        <w:rPr>
          <w:rFonts w:ascii="Times New Roman" w:hAnsi="Times New Roman" w:cs="Times New Roman"/>
          <w:bCs/>
          <w:color w:val="26282F"/>
          <w:sz w:val="28"/>
          <w:szCs w:val="28"/>
        </w:rPr>
      </w:pPr>
      <w:r w:rsidRPr="002B1D54">
        <w:rPr>
          <w:rFonts w:ascii="Times New Roman" w:hAnsi="Times New Roman" w:cs="Times New Roman"/>
          <w:sz w:val="28"/>
          <w:szCs w:val="28"/>
        </w:rPr>
        <w:t xml:space="preserve"> </w:t>
      </w:r>
      <w:r w:rsidR="00973902" w:rsidRPr="002B1D54">
        <w:rPr>
          <w:rFonts w:ascii="Times New Roman" w:hAnsi="Times New Roman" w:cs="Times New Roman"/>
          <w:bCs/>
          <w:color w:val="26282F"/>
          <w:sz w:val="28"/>
          <w:szCs w:val="28"/>
        </w:rPr>
        <w:t>2.9. Размер платы, взимаемой с заявителя при предоставлении муниципальной услуги, и способы ее взимания</w:t>
      </w:r>
    </w:p>
    <w:p w:rsidR="00973902" w:rsidRPr="002B1D54" w:rsidRDefault="00973902" w:rsidP="002B1D54">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2.9.1.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3902" w:rsidRPr="002B1D54" w:rsidRDefault="00973902" w:rsidP="002B1D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973902" w:rsidRDefault="00973902" w:rsidP="00973902">
      <w:pPr>
        <w:tabs>
          <w:tab w:val="left" w:pos="567"/>
        </w:tabs>
        <w:jc w:val="both"/>
        <w:rPr>
          <w:sz w:val="28"/>
          <w:szCs w:val="28"/>
        </w:rPr>
      </w:pPr>
    </w:p>
    <w:p w:rsidR="00973902" w:rsidRPr="002B1D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 xml:space="preserve">2.11. Срок регистрации запроса заявителя о предоставлении муниципальной услуги </w:t>
      </w:r>
    </w:p>
    <w:p w:rsidR="00973902" w:rsidRPr="006C5B30" w:rsidRDefault="00973902" w:rsidP="00973902">
      <w:pPr>
        <w:widowControl w:val="0"/>
        <w:autoSpaceDE w:val="0"/>
        <w:autoSpaceDN w:val="0"/>
        <w:adjustRightInd w:val="0"/>
        <w:ind w:firstLine="709"/>
        <w:jc w:val="both"/>
        <w:rPr>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2.11.1. Регистрация поступившего в Уполномоченный орган заявления о </w:t>
      </w:r>
      <w:r w:rsidRPr="002B1D54">
        <w:rPr>
          <w:rFonts w:ascii="Times New Roman" w:hAnsi="Times New Roman" w:cs="Times New Roman"/>
          <w:sz w:val="24"/>
          <w:szCs w:val="24"/>
        </w:rPr>
        <w:lastRenderedPageBreak/>
        <w:t>предоставлении муниципальной услуги и (или) документов (содержащихся в них сведений), осуществляется в день их поступления.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2.11.2.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2.11.3. Срок регистрации заявления о предоставлении муниципальной услуги и (или) документов (содержащихся в них сведений), </w:t>
      </w:r>
      <w:proofErr w:type="gramStart"/>
      <w:r w:rsidRPr="002B1D54">
        <w:rPr>
          <w:rFonts w:ascii="Times New Roman" w:hAnsi="Times New Roman" w:cs="Times New Roman"/>
          <w:sz w:val="24"/>
          <w:szCs w:val="24"/>
        </w:rPr>
        <w:t>поданных</w:t>
      </w:r>
      <w:proofErr w:type="gramEnd"/>
      <w:r w:rsidRPr="002B1D54">
        <w:rPr>
          <w:rFonts w:ascii="Times New Roman" w:hAnsi="Times New Roman" w:cs="Times New Roman"/>
          <w:sz w:val="24"/>
          <w:szCs w:val="24"/>
        </w:rPr>
        <w:t xml:space="preserve"> в том числе посредством Регионального портала не может превышать двадцати минут.</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
    <w:p w:rsidR="00973902" w:rsidRPr="002B1D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 xml:space="preserve">2.12. Требования к помещениям, в которых предоставляется муниципальные услуги </w:t>
      </w:r>
    </w:p>
    <w:p w:rsidR="00973902" w:rsidRPr="006C5B30" w:rsidRDefault="00973902" w:rsidP="00973902">
      <w:pPr>
        <w:widowControl w:val="0"/>
        <w:autoSpaceDE w:val="0"/>
        <w:autoSpaceDN w:val="0"/>
        <w:adjustRightInd w:val="0"/>
        <w:ind w:firstLine="709"/>
        <w:jc w:val="both"/>
        <w:rPr>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w:t>
      </w:r>
      <w:r w:rsidRPr="006C5B30">
        <w:rPr>
          <w:sz w:val="28"/>
          <w:szCs w:val="28"/>
        </w:rPr>
        <w:t>.</w:t>
      </w:r>
      <w:r w:rsidRPr="002B1D54">
        <w:rPr>
          <w:rFonts w:ascii="Times New Roman" w:hAnsi="Times New Roman" w:cs="Times New Roman"/>
          <w:sz w:val="24"/>
          <w:szCs w:val="24"/>
        </w:rPr>
        <w:t>11.1.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2.12.2. Здание, в котором предоставляется муниципальная </w:t>
      </w:r>
      <w:proofErr w:type="gramStart"/>
      <w:r w:rsidRPr="002B1D54">
        <w:rPr>
          <w:rFonts w:ascii="Times New Roman" w:hAnsi="Times New Roman" w:cs="Times New Roman"/>
          <w:sz w:val="24"/>
          <w:szCs w:val="24"/>
        </w:rPr>
        <w:t>услуга</w:t>
      </w:r>
      <w:proofErr w:type="gramEnd"/>
      <w:r w:rsidRPr="002B1D54">
        <w:rPr>
          <w:rFonts w:ascii="Times New Roman" w:hAnsi="Times New Roman" w:cs="Times New Roman"/>
          <w:sz w:val="24"/>
          <w:szCs w:val="24"/>
        </w:rPr>
        <w:t xml:space="preserve"> оборудуется входом, обеспечивающим свободный доступ Заявителей в помещения.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2.12.4. Места предоставления муниципальной услуги оборудуются </w:t>
      </w:r>
      <w:proofErr w:type="gramStart"/>
      <w:r w:rsidRPr="002B1D54">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1D54">
        <w:rPr>
          <w:rFonts w:ascii="Times New Roman" w:hAnsi="Times New Roman" w:cs="Times New Roman"/>
          <w:sz w:val="24"/>
          <w:szCs w:val="24"/>
        </w:rPr>
        <w:t xml:space="preserve"> инвалидов, в том числе обеспечиваются: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2B1D54">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Pr="002B1D54">
        <w:rPr>
          <w:rFonts w:ascii="Times New Roman" w:hAnsi="Times New Roman" w:cs="Times New Roman"/>
          <w:sz w:val="24"/>
          <w:szCs w:val="24"/>
        </w:rPr>
        <w:t>сурдопереводчика</w:t>
      </w:r>
      <w:proofErr w:type="spellEnd"/>
      <w:r w:rsidRPr="002B1D54">
        <w:rPr>
          <w:rFonts w:ascii="Times New Roman" w:hAnsi="Times New Roman" w:cs="Times New Roman"/>
          <w:sz w:val="24"/>
          <w:szCs w:val="24"/>
        </w:rPr>
        <w:t xml:space="preserve"> и </w:t>
      </w:r>
      <w:proofErr w:type="spellStart"/>
      <w:r w:rsidRPr="002B1D54">
        <w:rPr>
          <w:rFonts w:ascii="Times New Roman" w:hAnsi="Times New Roman" w:cs="Times New Roman"/>
          <w:sz w:val="24"/>
          <w:szCs w:val="24"/>
        </w:rPr>
        <w:t>тифлосурдопереводчика</w:t>
      </w:r>
      <w:proofErr w:type="spellEnd"/>
      <w:r w:rsidRPr="002B1D54">
        <w:rPr>
          <w:rFonts w:ascii="Times New Roman" w:hAnsi="Times New Roman" w:cs="Times New Roman"/>
          <w:sz w:val="24"/>
          <w:szCs w:val="24"/>
        </w:rPr>
        <w:t>;</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2.12.6.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2.12.9. Оформление визуальной, текстовой и </w:t>
      </w:r>
      <w:proofErr w:type="spellStart"/>
      <w:r w:rsidRPr="002B1D54">
        <w:rPr>
          <w:rFonts w:ascii="Times New Roman" w:hAnsi="Times New Roman" w:cs="Times New Roman"/>
          <w:sz w:val="24"/>
          <w:szCs w:val="24"/>
        </w:rPr>
        <w:t>мультимедийной</w:t>
      </w:r>
      <w:proofErr w:type="spellEnd"/>
      <w:r w:rsidRPr="002B1D5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2.12.10. Прием Заявителей при предоставлении муниципальной услуги осуществляется согласно графику (режиму) работы Уполномоченного органа.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2B1D54">
        <w:rPr>
          <w:rFonts w:ascii="Times New Roman" w:hAnsi="Times New Roman" w:cs="Times New Roman"/>
          <w:sz w:val="24"/>
          <w:szCs w:val="24"/>
        </w:rPr>
        <w:t>позволяющими</w:t>
      </w:r>
      <w:proofErr w:type="gramEnd"/>
      <w:r w:rsidRPr="002B1D54">
        <w:rPr>
          <w:rFonts w:ascii="Times New Roman" w:hAnsi="Times New Roman" w:cs="Times New Roman"/>
          <w:sz w:val="24"/>
          <w:szCs w:val="24"/>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B1D54">
        <w:rPr>
          <w:rFonts w:ascii="Times New Roman" w:hAnsi="Times New Roman" w:cs="Times New Roman"/>
          <w:sz w:val="24"/>
          <w:szCs w:val="24"/>
        </w:rPr>
        <w:t>бэйджами</w:t>
      </w:r>
      <w:proofErr w:type="spellEnd"/>
      <w:r w:rsidRPr="002B1D54">
        <w:rPr>
          <w:rFonts w:ascii="Times New Roman" w:hAnsi="Times New Roman" w:cs="Times New Roman"/>
          <w:sz w:val="24"/>
          <w:szCs w:val="24"/>
        </w:rPr>
        <w:t>) и (или) настольными табличками.</w:t>
      </w:r>
    </w:p>
    <w:p w:rsidR="00973902" w:rsidRDefault="00973902" w:rsidP="00973902">
      <w:pPr>
        <w:tabs>
          <w:tab w:val="left" w:pos="567"/>
        </w:tabs>
        <w:jc w:val="both"/>
        <w:rPr>
          <w:sz w:val="28"/>
          <w:szCs w:val="28"/>
        </w:rPr>
      </w:pPr>
    </w:p>
    <w:p w:rsidR="00973902" w:rsidRPr="00472954" w:rsidRDefault="00973902" w:rsidP="00472954">
      <w:pPr>
        <w:widowControl w:val="0"/>
        <w:autoSpaceDE w:val="0"/>
        <w:autoSpaceDN w:val="0"/>
        <w:adjustRightInd w:val="0"/>
        <w:ind w:firstLine="709"/>
        <w:jc w:val="center"/>
        <w:rPr>
          <w:rFonts w:ascii="Times New Roman" w:hAnsi="Times New Roman" w:cs="Times New Roman"/>
          <w:sz w:val="28"/>
          <w:szCs w:val="28"/>
        </w:rPr>
      </w:pPr>
      <w:r w:rsidRPr="002B1D54">
        <w:rPr>
          <w:rFonts w:ascii="Times New Roman" w:hAnsi="Times New Roman" w:cs="Times New Roman"/>
          <w:bCs/>
          <w:color w:val="26282F"/>
          <w:sz w:val="28"/>
          <w:szCs w:val="28"/>
        </w:rPr>
        <w:lastRenderedPageBreak/>
        <w:t xml:space="preserve">2.13. Показатели доступности и качества муниципальной услуги </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2.13.1. Показателями доступности и качества муниципальной услуги являются:</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полнота, актуальность и достоверность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наглядность форм размещаемой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оперативность и достоверность предоставляемой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установление и соблюдение требований к помещениям, в которых предоставляется муниципальная услуга;</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своевременное рассмотрение документов, представленных Заявителем, в случае необходимости - с участием Заявителя;</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2.13.2. Критерии оценки качества предоставления муниципальной услуги, предоставляемой в электронном виде:</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доступность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доступность электронных форм документов, необходимых для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доступность инструментов совершения в электронном виде платежей, необходимых для получения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время ожидания ответа на подачу заявления;</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lastRenderedPageBreak/>
        <w:t>время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2.13.3. </w:t>
      </w:r>
      <w:proofErr w:type="gramStart"/>
      <w:r w:rsidRPr="00472954">
        <w:rPr>
          <w:rFonts w:ascii="Times New Roman" w:hAnsi="Times New Roman" w:cs="Times New Roman"/>
          <w:sz w:val="24"/>
          <w:szCs w:val="24"/>
        </w:rPr>
        <w:t>В ходе предоставления муниципальной услуги Заявитель взаимодействует с должностными лицами Уполномоченного органа не более двух раз</w:t>
      </w:r>
      <w:r w:rsidRPr="00472954">
        <w:rPr>
          <w:rFonts w:ascii="Times New Roman" w:hAnsi="Times New Roman" w:cs="Times New Roman"/>
          <w:i/>
          <w:iCs/>
          <w:sz w:val="24"/>
          <w:szCs w:val="24"/>
        </w:rPr>
        <w:t xml:space="preserve"> </w:t>
      </w:r>
      <w:r w:rsidRPr="00472954">
        <w:rPr>
          <w:rFonts w:ascii="Times New Roman" w:hAnsi="Times New Roman" w:cs="Times New Roman"/>
          <w:sz w:val="24"/>
          <w:szCs w:val="24"/>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973902" w:rsidRDefault="00973902" w:rsidP="00973902">
      <w:pPr>
        <w:tabs>
          <w:tab w:val="left" w:pos="567"/>
        </w:tabs>
        <w:jc w:val="both"/>
        <w:rPr>
          <w:sz w:val="28"/>
          <w:szCs w:val="28"/>
        </w:rPr>
      </w:pPr>
    </w:p>
    <w:p w:rsidR="00973902" w:rsidRPr="00472954" w:rsidRDefault="00973902" w:rsidP="004729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472954">
        <w:rPr>
          <w:rFonts w:ascii="Times New Roman" w:hAnsi="Times New Roman" w:cs="Times New Roman"/>
          <w:bCs/>
          <w:color w:val="26282F"/>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муниципальной услуги в электронной форме</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2.114.1.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на бумажном носителе в администрацию при личном обращении;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на бумажном носителе в администрацию посредством почтовой связи;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2.14.3. </w:t>
      </w:r>
      <w:proofErr w:type="gramStart"/>
      <w:r w:rsidRPr="00472954">
        <w:rPr>
          <w:rFonts w:ascii="Times New Roman" w:hAnsi="Times New Roman" w:cs="Times New Roman"/>
          <w:sz w:val="24"/>
          <w:szCs w:val="24"/>
        </w:rPr>
        <w:t>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w:t>
      </w:r>
      <w:hyperlink r:id="rId29" w:history="1">
        <w:r w:rsidRPr="00472954">
          <w:rPr>
            <w:rFonts w:ascii="Times New Roman" w:hAnsi="Times New Roman" w:cs="Times New Roman"/>
            <w:sz w:val="24"/>
            <w:szCs w:val="24"/>
          </w:rPr>
          <w:t>Федерального закона</w:t>
        </w:r>
      </w:hyperlink>
      <w:r w:rsidRPr="00472954">
        <w:rPr>
          <w:rFonts w:ascii="Times New Roman" w:hAnsi="Times New Roman" w:cs="Times New Roman"/>
          <w:sz w:val="24"/>
          <w:szCs w:val="24"/>
        </w:rPr>
        <w:t xml:space="preserve"> от 6 апреля 2011 г. N 63-ФЗ "Об электронной подписи" и </w:t>
      </w:r>
      <w:hyperlink r:id="rId30" w:history="1">
        <w:r w:rsidRPr="00472954">
          <w:rPr>
            <w:rFonts w:ascii="Times New Roman" w:hAnsi="Times New Roman" w:cs="Times New Roman"/>
            <w:sz w:val="24"/>
            <w:szCs w:val="24"/>
          </w:rPr>
          <w:t>постановления</w:t>
        </w:r>
      </w:hyperlink>
      <w:r w:rsidRPr="00472954">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w:t>
      </w:r>
      <w:proofErr w:type="gramEnd"/>
      <w:r w:rsidRPr="00472954">
        <w:rPr>
          <w:rFonts w:ascii="Times New Roman" w:hAnsi="Times New Roman" w:cs="Times New Roman"/>
          <w:sz w:val="24"/>
          <w:szCs w:val="24"/>
        </w:rPr>
        <w:t xml:space="preserve"> получением государственных и муниципальных услуг".</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472954">
        <w:rPr>
          <w:rFonts w:ascii="Times New Roman" w:hAnsi="Times New Roman" w:cs="Times New Roman"/>
          <w:sz w:val="24"/>
          <w:szCs w:val="24"/>
        </w:rPr>
        <w:t>Заявитель - физическое лицо вправе использовать простую электронную подпись в случае, предусмотренном пунктом 2</w:t>
      </w:r>
      <w:r w:rsidRPr="00472954">
        <w:rPr>
          <w:rFonts w:ascii="Times New Roman" w:hAnsi="Times New Roman" w:cs="Times New Roman"/>
          <w:sz w:val="24"/>
          <w:szCs w:val="24"/>
          <w:vertAlign w:val="superscript"/>
        </w:rPr>
        <w:t xml:space="preserve">1 </w:t>
      </w:r>
      <w:r w:rsidRPr="00472954">
        <w:rPr>
          <w:rFonts w:ascii="Times New Roman" w:hAnsi="Times New Roman" w:cs="Times New Roman"/>
          <w:sz w:val="24"/>
          <w:szCs w:val="24"/>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31" w:history="1">
        <w:r w:rsidRPr="00472954">
          <w:rPr>
            <w:rFonts w:ascii="Times New Roman" w:hAnsi="Times New Roman" w:cs="Times New Roman"/>
            <w:sz w:val="24"/>
            <w:szCs w:val="24"/>
          </w:rPr>
          <w:t>постановлением</w:t>
        </w:r>
      </w:hyperlink>
      <w:r w:rsidRPr="00472954">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w:t>
      </w:r>
      <w:r w:rsidRPr="00472954">
        <w:rPr>
          <w:rFonts w:ascii="Times New Roman" w:hAnsi="Times New Roman" w:cs="Times New Roman"/>
          <w:sz w:val="24"/>
          <w:szCs w:val="24"/>
        </w:rPr>
        <w:lastRenderedPageBreak/>
        <w:t>которых допускается при обращении за получением государственных и муниципальных услуг", согласно которому, в случае</w:t>
      </w:r>
      <w:proofErr w:type="gramEnd"/>
      <w:r w:rsidRPr="00472954">
        <w:rPr>
          <w:rFonts w:ascii="Times New Roman" w:hAnsi="Times New Roman" w:cs="Times New Roman"/>
          <w:sz w:val="24"/>
          <w:szCs w:val="24"/>
        </w:rPr>
        <w:t xml:space="preserve"> </w:t>
      </w:r>
      <w:proofErr w:type="gramStart"/>
      <w:r w:rsidRPr="00472954">
        <w:rPr>
          <w:rFonts w:ascii="Times New Roman" w:hAnsi="Times New Roman" w:cs="Times New Roman"/>
          <w:sz w:val="24"/>
          <w:szCs w:val="24"/>
        </w:rPr>
        <w:t>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472954">
        <w:rPr>
          <w:rFonts w:ascii="Times New Roman" w:hAnsi="Times New Roman" w:cs="Times New Roman"/>
          <w:sz w:val="24"/>
          <w:szCs w:val="24"/>
        </w:rPr>
        <w:t xml:space="preserve">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73902" w:rsidRPr="00364EBF" w:rsidRDefault="00973902" w:rsidP="00973902">
      <w:pPr>
        <w:tabs>
          <w:tab w:val="left" w:pos="567"/>
        </w:tabs>
        <w:jc w:val="both"/>
        <w:rPr>
          <w:sz w:val="28"/>
          <w:szCs w:val="28"/>
        </w:rPr>
      </w:pPr>
    </w:p>
    <w:p w:rsidR="00973902" w:rsidRPr="004729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472954">
        <w:rPr>
          <w:rFonts w:ascii="Times New Roman" w:hAnsi="Times New Roman" w:cs="Times New Roman"/>
          <w:bCs/>
          <w:color w:val="26282F"/>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73902" w:rsidRPr="00472954" w:rsidRDefault="00472954" w:rsidP="00472954">
      <w:pPr>
        <w:widowControl w:val="0"/>
        <w:autoSpaceDE w:val="0"/>
        <w:autoSpaceDN w:val="0"/>
        <w:adjustRightInd w:val="0"/>
        <w:jc w:val="both"/>
        <w:rPr>
          <w:rFonts w:ascii="Times New Roman" w:hAnsi="Times New Roman" w:cs="Times New Roman"/>
          <w:sz w:val="24"/>
          <w:szCs w:val="24"/>
        </w:rPr>
      </w:pPr>
      <w:r>
        <w:rPr>
          <w:sz w:val="28"/>
          <w:szCs w:val="28"/>
        </w:rPr>
        <w:t xml:space="preserve">          </w:t>
      </w:r>
      <w:r w:rsidR="00973902" w:rsidRPr="00472954">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sz w:val="24"/>
          <w:szCs w:val="24"/>
        </w:rPr>
        <w:t xml:space="preserve">      </w:t>
      </w:r>
      <w:proofErr w:type="gramStart"/>
      <w:r w:rsidR="00973902" w:rsidRPr="00472954">
        <w:rPr>
          <w:rFonts w:ascii="Times New Roman" w:hAnsi="Times New Roman" w:cs="Times New Roman"/>
          <w:sz w:val="24"/>
          <w:szCs w:val="24"/>
        </w:rPr>
        <w:t>Подготовка схемы расположения земельного участка в форме электронного документа органами, предоставляющим муниципальную услугу,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roofErr w:type="gramEnd"/>
    </w:p>
    <w:p w:rsidR="00973902" w:rsidRPr="006C5B30" w:rsidRDefault="00973902" w:rsidP="00973902">
      <w:pPr>
        <w:widowControl w:val="0"/>
        <w:autoSpaceDE w:val="0"/>
        <w:autoSpaceDN w:val="0"/>
        <w:adjustRightInd w:val="0"/>
        <w:ind w:firstLine="709"/>
        <w:jc w:val="both"/>
        <w:rPr>
          <w:sz w:val="28"/>
          <w:szCs w:val="28"/>
        </w:rPr>
      </w:pP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3. Состав, последовательность и сроки выполнения</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административных процедур (действий), требования к порядку</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их выполнения, в том числе особенности выполнения</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административных процедур в электронной форме</w:t>
      </w:r>
    </w:p>
    <w:p w:rsidR="00472954" w:rsidRPr="006C5B30" w:rsidRDefault="00472954" w:rsidP="00472954">
      <w:pPr>
        <w:widowControl w:val="0"/>
        <w:autoSpaceDE w:val="0"/>
        <w:autoSpaceDN w:val="0"/>
        <w:adjustRightInd w:val="0"/>
        <w:spacing w:after="0"/>
        <w:ind w:firstLine="709"/>
        <w:jc w:val="both"/>
        <w:rPr>
          <w:sz w:val="28"/>
          <w:szCs w:val="28"/>
        </w:rPr>
      </w:pPr>
    </w:p>
    <w:p w:rsidR="00472954" w:rsidRPr="00472954" w:rsidRDefault="00472954" w:rsidP="004729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472954">
        <w:rPr>
          <w:rFonts w:ascii="Times New Roman" w:hAnsi="Times New Roman" w:cs="Times New Roman"/>
          <w:bCs/>
          <w:color w:val="26282F"/>
          <w:sz w:val="28"/>
          <w:szCs w:val="28"/>
        </w:rPr>
        <w:t>3.1. Исчерпывающий перечень административных процедур (действий) при предоставлении муниципальной услуги</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3.1.1. Предоставление муниципальной услуги включает в себя последовательность следующих административных процедур (действий):</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прием (регистрация) заявления и прилагаемых к нему документов;</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запрос документов, указанных в подразделе 2.7 Регламента, в рамках межведомственного взаимодействия;</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рассмотрение заявления и прилагаемых к нему документов;</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lastRenderedPageBreak/>
        <w:t>выдача (направление) Заявителю результата предоставления муниципальной услуги.</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472954" w:rsidRPr="00472954" w:rsidRDefault="00472954" w:rsidP="00472954">
      <w:pPr>
        <w:widowControl w:val="0"/>
        <w:autoSpaceDE w:val="0"/>
        <w:autoSpaceDN w:val="0"/>
        <w:adjustRightInd w:val="0"/>
        <w:spacing w:after="0"/>
        <w:ind w:firstLine="709"/>
        <w:jc w:val="center"/>
        <w:rPr>
          <w:rFonts w:ascii="Times New Roman" w:hAnsi="Times New Roman" w:cs="Times New Roman"/>
          <w:bCs/>
          <w:sz w:val="28"/>
          <w:szCs w:val="28"/>
        </w:rPr>
      </w:pPr>
      <w:r w:rsidRPr="00472954">
        <w:rPr>
          <w:rFonts w:ascii="Times New Roman" w:hAnsi="Times New Roman" w:cs="Times New Roman"/>
          <w:bCs/>
          <w:sz w:val="28"/>
          <w:szCs w:val="28"/>
        </w:rPr>
        <w:t>3.2. Последовательность выполнения</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Cs/>
          <w:sz w:val="28"/>
          <w:szCs w:val="28"/>
        </w:rPr>
      </w:pPr>
      <w:r w:rsidRPr="00472954">
        <w:rPr>
          <w:rFonts w:ascii="Times New Roman" w:hAnsi="Times New Roman" w:cs="Times New Roman"/>
          <w:bCs/>
          <w:sz w:val="28"/>
          <w:szCs w:val="28"/>
        </w:rPr>
        <w:t>административных процедур (действий) осуществляемых администрацией сельского поселения</w:t>
      </w:r>
      <w:r>
        <w:rPr>
          <w:rFonts w:ascii="Times New Roman" w:hAnsi="Times New Roman" w:cs="Times New Roman"/>
          <w:bCs/>
          <w:sz w:val="28"/>
          <w:szCs w:val="28"/>
        </w:rPr>
        <w:t xml:space="preserve"> «Сосново-Озерское»</w:t>
      </w:r>
    </w:p>
    <w:p w:rsidR="00472954" w:rsidRPr="006C5B30" w:rsidRDefault="00472954" w:rsidP="00472954">
      <w:pPr>
        <w:widowControl w:val="0"/>
        <w:autoSpaceDE w:val="0"/>
        <w:autoSpaceDN w:val="0"/>
        <w:adjustRightInd w:val="0"/>
        <w:spacing w:after="0"/>
        <w:ind w:firstLine="709"/>
        <w:jc w:val="both"/>
        <w:rPr>
          <w:sz w:val="28"/>
          <w:szCs w:val="28"/>
        </w:rPr>
      </w:pP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 Прием (регистрация) заявления и прилагаемых к нему документов.</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w:t>
      </w:r>
      <w:r w:rsidRPr="00563464">
        <w:rPr>
          <w:rFonts w:ascii="Times New Roman" w:hAnsi="Times New Roman" w:cs="Times New Roman"/>
          <w:i/>
          <w:iCs/>
          <w:sz w:val="24"/>
          <w:szCs w:val="24"/>
        </w:rPr>
        <w:t xml:space="preserve">, </w:t>
      </w:r>
      <w:r w:rsidRPr="00563464">
        <w:rPr>
          <w:rFonts w:ascii="Times New Roman" w:hAnsi="Times New Roman" w:cs="Times New Roman"/>
          <w:sz w:val="24"/>
          <w:szCs w:val="24"/>
        </w:rPr>
        <w:t>представленными Заявителем по его инициативе самостоятельно.</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Должностное лицо Уполномоченного органа: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сопоставляет указанные в заявлении сведения и данные в представленных документах;</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выявляет наличие в заявлении и документах исправлений, которые не позволяют однозначно истолковать их содержание;</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563464">
        <w:rPr>
          <w:rFonts w:ascii="Times New Roman" w:hAnsi="Times New Roman" w:cs="Times New Roman"/>
          <w:sz w:val="24"/>
          <w:szCs w:val="24"/>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563464">
        <w:rPr>
          <w:rFonts w:ascii="Times New Roman" w:hAnsi="Times New Roman" w:cs="Times New Roman"/>
          <w:sz w:val="24"/>
          <w:szCs w:val="24"/>
        </w:rPr>
        <w:t>заверительную</w:t>
      </w:r>
      <w:proofErr w:type="spellEnd"/>
      <w:r w:rsidRPr="00563464">
        <w:rPr>
          <w:rFonts w:ascii="Times New Roman" w:hAnsi="Times New Roman" w:cs="Times New Roman"/>
          <w:sz w:val="24"/>
          <w:szCs w:val="24"/>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563464">
        <w:rPr>
          <w:rFonts w:ascii="Times New Roman" w:hAnsi="Times New Roman" w:cs="Times New Roman"/>
          <w:sz w:val="24"/>
          <w:szCs w:val="24"/>
        </w:rPr>
        <w:lastRenderedPageBreak/>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563464">
        <w:rPr>
          <w:rFonts w:ascii="Times New Roman" w:hAnsi="Times New Roman" w:cs="Times New Roman"/>
          <w:sz w:val="24"/>
          <w:szCs w:val="24"/>
        </w:rPr>
        <w:t xml:space="preserve"> При направлении документов по почте, направляет извещение о дате получения (регистрации) указанных документов по почте не позднее чем через 3 рабочих дня с даты их получения (регистрации) по почте.</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563464">
        <w:rPr>
          <w:rFonts w:ascii="Times New Roman" w:hAnsi="Times New Roman" w:cs="Times New Roman"/>
          <w:sz w:val="24"/>
          <w:szCs w:val="24"/>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3.2.1.4. Максимальный срок выполнения административной процедуры составляет 3 рабочих дня.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3.2.1.5. Исполнение данной административной процедуры возложено на должностное лицо Отдела, ответственного за прием (регистрацию) заявления и прилагаемых к нему документов, необходимых для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3.2.1.8. Способом фиксации результата административной процедуры является выдача Заявителю должностным лицом Отдела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 Запрос документов, указанных в подразделе 2.7 Регламента, в рамках межведомственного взаимодействия.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lastRenderedPageBreak/>
        <w:t xml:space="preserve">3.2.2.2. Должностное лицо Отдела запрашивает в течение 3 рабочих дней </w:t>
      </w:r>
      <w:proofErr w:type="gramStart"/>
      <w:r w:rsidRPr="00563464">
        <w:rPr>
          <w:rFonts w:ascii="Times New Roman" w:hAnsi="Times New Roman" w:cs="Times New Roman"/>
          <w:sz w:val="24"/>
          <w:szCs w:val="24"/>
        </w:rPr>
        <w:t>с даты приема</w:t>
      </w:r>
      <w:proofErr w:type="gramEnd"/>
      <w:r w:rsidRPr="00563464">
        <w:rPr>
          <w:rFonts w:ascii="Times New Roman" w:hAnsi="Times New Roman" w:cs="Times New Roman"/>
          <w:sz w:val="24"/>
          <w:szCs w:val="24"/>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 xml:space="preserve">3.2.2.3. </w:t>
      </w:r>
      <w:proofErr w:type="gramStart"/>
      <w:r w:rsidRPr="00563464">
        <w:rPr>
          <w:rFonts w:ascii="Times New Roman" w:hAnsi="Times New Roman" w:cs="Times New Roman"/>
          <w:sz w:val="24"/>
          <w:szCs w:val="24"/>
        </w:rPr>
        <w:t xml:space="preserve">Должностное лицо Отдела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2" w:history="1">
        <w:r w:rsidRPr="00563464">
          <w:rPr>
            <w:rFonts w:ascii="Times New Roman" w:hAnsi="Times New Roman" w:cs="Times New Roman"/>
            <w:sz w:val="24"/>
            <w:szCs w:val="24"/>
          </w:rPr>
          <w:t>пунктами 1-8 части 1 статьи</w:t>
        </w:r>
        <w:proofErr w:type="gramEnd"/>
        <w:r w:rsidRPr="00563464">
          <w:rPr>
            <w:rFonts w:ascii="Times New Roman" w:hAnsi="Times New Roman" w:cs="Times New Roman"/>
            <w:sz w:val="24"/>
            <w:szCs w:val="24"/>
          </w:rPr>
          <w:t xml:space="preserve"> 7.2</w:t>
        </w:r>
      </w:hyperlink>
      <w:r w:rsidRPr="00563464">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 xml:space="preserve">3.2.2.4. </w:t>
      </w:r>
      <w:proofErr w:type="gramStart"/>
      <w:r w:rsidRPr="00563464">
        <w:rPr>
          <w:rFonts w:ascii="Times New Roman" w:hAnsi="Times New Roman" w:cs="Times New Roman"/>
          <w:sz w:val="24"/>
          <w:szCs w:val="24"/>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563464">
        <w:rPr>
          <w:rFonts w:ascii="Times New Roman" w:hAnsi="Times New Roman" w:cs="Times New Roman"/>
          <w:sz w:val="24"/>
          <w:szCs w:val="24"/>
        </w:rPr>
        <w:t xml:space="preserve"> </w:t>
      </w:r>
      <w:proofErr w:type="gramStart"/>
      <w:r w:rsidRPr="00563464">
        <w:rPr>
          <w:rFonts w:ascii="Times New Roman" w:hAnsi="Times New Roman" w:cs="Times New Roman"/>
          <w:sz w:val="24"/>
          <w:szCs w:val="24"/>
        </w:rPr>
        <w:t>носителе</w:t>
      </w:r>
      <w:proofErr w:type="gramEnd"/>
      <w:r w:rsidRPr="00563464">
        <w:rPr>
          <w:rFonts w:ascii="Times New Roman" w:hAnsi="Times New Roman" w:cs="Times New Roman"/>
          <w:sz w:val="24"/>
          <w:szCs w:val="24"/>
        </w:rPr>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Направление запросов допускается только с целью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3.2.2.5. Максимальный срок выполнения административной процедуры составляет 8 рабочих дней.</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3.2.2.9. Способом фиксации результата выполнения административной процедуры является регистрация должностным лицом Отдела поступивших в рамках межведомственного взаимодействия документов, их приобщение к заявлению и документам, представленных Заявителем.</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 Рассмотрение заявления и прилагаемых к нему документов.</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3.2.3.2. Должностное лицо Отдела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3.2.3.3. Максимальный срок выполнения административной процедуры составляет 3 рабочих дня.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3.2.3.4. Исполнение данной административной процедуры возложено на должностное лицо Отдела ответственное за рассмотрение заявления и прилагаемых к нему документов, необходимых для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3.2.3.7. Способом фиксации результата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 Принятие решения о предоставлении либо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 xml:space="preserve">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w:t>
      </w:r>
      <w:r w:rsidRPr="00031971">
        <w:rPr>
          <w:rFonts w:ascii="Times New Roman" w:hAnsi="Times New Roman" w:cs="Times New Roman"/>
          <w:sz w:val="24"/>
          <w:szCs w:val="24"/>
        </w:rPr>
        <w:lastRenderedPageBreak/>
        <w:t>законодательству.</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 xml:space="preserve">3.2.4.2. </w:t>
      </w:r>
      <w:proofErr w:type="gramStart"/>
      <w:r w:rsidRPr="00031971">
        <w:rPr>
          <w:rFonts w:ascii="Times New Roman" w:hAnsi="Times New Roman" w:cs="Times New Roman"/>
          <w:sz w:val="24"/>
          <w:szCs w:val="24"/>
        </w:rPr>
        <w:t>Должностное лицо Отдела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3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roofErr w:type="gramEnd"/>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w:t>
      </w:r>
      <w:r w:rsidR="00031971" w:rsidRPr="00031971">
        <w:rPr>
          <w:rFonts w:ascii="Times New Roman" w:hAnsi="Times New Roman" w:cs="Times New Roman"/>
          <w:sz w:val="24"/>
          <w:szCs w:val="24"/>
        </w:rPr>
        <w:t>3</w:t>
      </w:r>
      <w:r w:rsidRPr="00031971">
        <w:rPr>
          <w:rFonts w:ascii="Times New Roman" w:hAnsi="Times New Roman" w:cs="Times New Roman"/>
          <w:sz w:val="24"/>
          <w:szCs w:val="24"/>
        </w:rPr>
        <w:t xml:space="preserve">. </w:t>
      </w:r>
      <w:proofErr w:type="gramStart"/>
      <w:r w:rsidRPr="00031971">
        <w:rPr>
          <w:rFonts w:ascii="Times New Roman" w:hAnsi="Times New Roman" w:cs="Times New Roman"/>
          <w:sz w:val="24"/>
          <w:szCs w:val="24"/>
        </w:rPr>
        <w:t>Проект постановления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соответствует видам разрешенного использования земельных участков, установленным для соответствующей территориальной зоны;</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соответствует категории земель, из которых такой земельный участок подлежит образованию;</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w:t>
      </w:r>
      <w:r w:rsidR="00031971" w:rsidRPr="00031971">
        <w:rPr>
          <w:rFonts w:ascii="Times New Roman" w:hAnsi="Times New Roman" w:cs="Times New Roman"/>
          <w:sz w:val="24"/>
          <w:szCs w:val="24"/>
        </w:rPr>
        <w:t>4</w:t>
      </w:r>
      <w:r w:rsidRPr="00031971">
        <w:rPr>
          <w:rFonts w:ascii="Times New Roman" w:hAnsi="Times New Roman" w:cs="Times New Roman"/>
          <w:sz w:val="24"/>
          <w:szCs w:val="24"/>
        </w:rPr>
        <w:t>. В случае, предусмотренном подпунктом 3.2.4.4 пункта 3.2.4 подраздела 3.2 регламента, постановление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 предоставляющий муниципальную услугу:</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1) с ходатайством об обращении органа, предоставляющего муниципальную услугу,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2) с заявлением об изменении вида разрешенного использования земельного участка;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 с заявлением о получении разрешения на условно разрешенный вид использования земельного участка;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4) с ходатайством о переводе земельного участка из одной категории в другую.</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3.2.4.</w:t>
      </w:r>
      <w:r w:rsidR="00031971" w:rsidRPr="00031971">
        <w:rPr>
          <w:rFonts w:ascii="Times New Roman" w:hAnsi="Times New Roman" w:cs="Times New Roman"/>
          <w:sz w:val="24"/>
          <w:szCs w:val="24"/>
        </w:rPr>
        <w:t>5</w:t>
      </w:r>
      <w:r w:rsidRPr="00031971">
        <w:rPr>
          <w:rFonts w:ascii="Times New Roman" w:hAnsi="Times New Roman" w:cs="Times New Roman"/>
          <w:sz w:val="24"/>
          <w:szCs w:val="24"/>
        </w:rPr>
        <w:t>. В случае</w:t>
      </w:r>
      <w:proofErr w:type="gramStart"/>
      <w:r w:rsidRPr="00031971">
        <w:rPr>
          <w:rFonts w:ascii="Times New Roman" w:hAnsi="Times New Roman" w:cs="Times New Roman"/>
          <w:sz w:val="24"/>
          <w:szCs w:val="24"/>
        </w:rPr>
        <w:t>,</w:t>
      </w:r>
      <w:proofErr w:type="gramEnd"/>
      <w:r w:rsidRPr="00031971">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lastRenderedPageBreak/>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7) наименование органа государственной власти, если заявителем является орган государственной власти;</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8) наименование органа местного самоуправления, если заявителем является орган местного самоуправления;</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11) категория земель, к которой относится испрашиваемый земельный участок;</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lastRenderedPageBreak/>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3.2.4.7. Максимальный срок выполнения административной процедуры составляет 5 рабочих дней.</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3.2.4.8.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3.2.4.9.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3.2.4.10.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3.2.4.11. Способом фиксации результата административной процедуры является:</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регистрация постановления о предварительном согласовании предоставления земельного участка или уведомления об отказе в предварительном согласовании земельного участка в соответствующих журналах, в соответствии с правилами делопроизводства.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 Выдача (направление) Заявителю результата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 xml:space="preserve">3.2.6.2. </w:t>
      </w:r>
      <w:proofErr w:type="gramStart"/>
      <w:r w:rsidRPr="00031971">
        <w:rPr>
          <w:rFonts w:ascii="Times New Roman" w:hAnsi="Times New Roman" w:cs="Times New Roman"/>
          <w:sz w:val="24"/>
          <w:szCs w:val="24"/>
        </w:rPr>
        <w:t>Должностное лицо Уполномоченного органа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3.2.6.3. Максимальный срок выполнения административной процедуры составляет 1 рабочий день.</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lastRenderedPageBreak/>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3.2.6.5. Критерием принятия решения по данной административной процедуре является наличие решения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72954" w:rsidRPr="006C5B30" w:rsidRDefault="00472954" w:rsidP="00472954">
      <w:pPr>
        <w:widowControl w:val="0"/>
        <w:autoSpaceDE w:val="0"/>
        <w:autoSpaceDN w:val="0"/>
        <w:adjustRightInd w:val="0"/>
        <w:ind w:firstLine="709"/>
        <w:jc w:val="both"/>
        <w:rPr>
          <w:sz w:val="28"/>
          <w:szCs w:val="28"/>
        </w:rPr>
      </w:pPr>
      <w:r w:rsidRPr="00031971">
        <w:rPr>
          <w:rFonts w:ascii="Times New Roman" w:hAnsi="Times New Roman" w:cs="Times New Roman"/>
          <w:sz w:val="24"/>
          <w:szCs w:val="24"/>
        </w:rPr>
        <w:t>3.2.6.7. Способом фиксации результата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r w:rsidRPr="006C5B30">
        <w:rPr>
          <w:sz w:val="28"/>
          <w:szCs w:val="28"/>
        </w:rPr>
        <w:t>.</w:t>
      </w:r>
    </w:p>
    <w:p w:rsidR="00472954" w:rsidRPr="006C5B30" w:rsidRDefault="00472954" w:rsidP="00472954">
      <w:pPr>
        <w:widowControl w:val="0"/>
        <w:autoSpaceDE w:val="0"/>
        <w:autoSpaceDN w:val="0"/>
        <w:adjustRightInd w:val="0"/>
        <w:ind w:firstLine="709"/>
        <w:jc w:val="both"/>
        <w:rPr>
          <w:sz w:val="28"/>
          <w:szCs w:val="28"/>
        </w:rPr>
      </w:pPr>
    </w:p>
    <w:p w:rsidR="00472954" w:rsidRPr="00031971" w:rsidRDefault="00472954" w:rsidP="004729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031971">
        <w:rPr>
          <w:rFonts w:ascii="Times New Roman" w:hAnsi="Times New Roman" w:cs="Times New Roman"/>
          <w:bCs/>
          <w:color w:val="26282F"/>
          <w:sz w:val="28"/>
          <w:szCs w:val="28"/>
        </w:rPr>
        <w:t>3.3. Перечень административных процедур (действий) при предоставлении муниципальной услуги в электронной форме</w:t>
      </w:r>
    </w:p>
    <w:p w:rsidR="00472954" w:rsidRPr="006C5B30" w:rsidRDefault="00472954" w:rsidP="00472954">
      <w:pPr>
        <w:widowControl w:val="0"/>
        <w:autoSpaceDE w:val="0"/>
        <w:autoSpaceDN w:val="0"/>
        <w:adjustRightInd w:val="0"/>
        <w:ind w:firstLine="709"/>
        <w:jc w:val="both"/>
        <w:rPr>
          <w:sz w:val="28"/>
          <w:szCs w:val="28"/>
        </w:rPr>
      </w:pP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 в электронной форме:</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получения информации о порядке и сроках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формирования запроса о предоставлении муниципальной услуги приема и регистрации Уполномоченным органом запроса и иных документов, необходимых для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получения результата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получения сведений о ходе выполнения запроса;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осуществления оценки качества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031971">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72954" w:rsidRPr="006C5B30" w:rsidRDefault="00472954" w:rsidP="00472954">
      <w:pPr>
        <w:widowControl w:val="0"/>
        <w:autoSpaceDE w:val="0"/>
        <w:autoSpaceDN w:val="0"/>
        <w:adjustRightInd w:val="0"/>
        <w:ind w:firstLine="709"/>
        <w:jc w:val="both"/>
        <w:rPr>
          <w:sz w:val="28"/>
          <w:szCs w:val="28"/>
        </w:rPr>
      </w:pPr>
    </w:p>
    <w:p w:rsidR="00472954" w:rsidRPr="00031971" w:rsidRDefault="00472954" w:rsidP="00031971">
      <w:pPr>
        <w:widowControl w:val="0"/>
        <w:autoSpaceDE w:val="0"/>
        <w:autoSpaceDN w:val="0"/>
        <w:adjustRightInd w:val="0"/>
        <w:ind w:firstLine="709"/>
        <w:jc w:val="center"/>
        <w:rPr>
          <w:rFonts w:ascii="Times New Roman" w:hAnsi="Times New Roman" w:cs="Times New Roman"/>
          <w:sz w:val="28"/>
          <w:szCs w:val="28"/>
        </w:rPr>
      </w:pPr>
      <w:r w:rsidRPr="00031971">
        <w:rPr>
          <w:rFonts w:ascii="Times New Roman" w:hAnsi="Times New Roman" w:cs="Times New Roman"/>
          <w:bCs/>
          <w:color w:val="26282F"/>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w:t>
      </w:r>
      <w:r w:rsidRPr="00031971">
        <w:rPr>
          <w:rFonts w:ascii="Times New Roman" w:hAnsi="Times New Roman" w:cs="Times New Roman"/>
          <w:bCs/>
          <w:sz w:val="28"/>
          <w:szCs w:val="28"/>
        </w:rPr>
        <w:t xml:space="preserve">Регионального портала, административных процедур (действий) в соответствии с положениями </w:t>
      </w:r>
      <w:hyperlink r:id="rId33" w:history="1">
        <w:r w:rsidRPr="00031971">
          <w:rPr>
            <w:rFonts w:ascii="Times New Roman" w:hAnsi="Times New Roman" w:cs="Times New Roman"/>
            <w:sz w:val="28"/>
            <w:szCs w:val="28"/>
          </w:rPr>
          <w:t>статьи 10</w:t>
        </w:r>
      </w:hyperlink>
      <w:r w:rsidRPr="00031971">
        <w:rPr>
          <w:rFonts w:ascii="Times New Roman" w:hAnsi="Times New Roman" w:cs="Times New Roman"/>
          <w:bCs/>
          <w:sz w:val="28"/>
          <w:szCs w:val="28"/>
        </w:rPr>
        <w:t xml:space="preserve"> Федерального</w:t>
      </w:r>
      <w:r w:rsidRPr="00031971">
        <w:rPr>
          <w:rFonts w:ascii="Times New Roman" w:hAnsi="Times New Roman" w:cs="Times New Roman"/>
          <w:bCs/>
          <w:color w:val="26282F"/>
          <w:sz w:val="28"/>
          <w:szCs w:val="28"/>
        </w:rPr>
        <w:t xml:space="preserve"> закона от 27 июля </w:t>
      </w:r>
      <w:r w:rsidRPr="00031971">
        <w:rPr>
          <w:rFonts w:ascii="Times New Roman" w:hAnsi="Times New Roman" w:cs="Times New Roman"/>
          <w:bCs/>
          <w:color w:val="26282F"/>
          <w:sz w:val="28"/>
          <w:szCs w:val="28"/>
        </w:rPr>
        <w:lastRenderedPageBreak/>
        <w:t>2010 г. № 210-ФЗ "Об организации предоставления государственных и муниципальных услуг</w:t>
      </w:r>
      <w:r w:rsidRPr="00031971">
        <w:rPr>
          <w:rFonts w:ascii="Times New Roman" w:hAnsi="Times New Roman" w:cs="Times New Roman"/>
          <w:sz w:val="28"/>
          <w:szCs w:val="28"/>
        </w:rPr>
        <w:t>"</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3.4.1. Получение информации о порядке и сроках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Информация о предоставлении муниципальной услуги размещается на Региональном портале.</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На Региональном портале размещается следующая информация:</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круг Заявителей;</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срок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Информация на Региональном портале о порядке и сроках предоставления муниципальной услуги предоставляется Заявителю бесплатно.</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7F400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w:t>
      </w:r>
      <w:r w:rsidR="00031971" w:rsidRPr="007F4001">
        <w:rPr>
          <w:rFonts w:ascii="Times New Roman" w:hAnsi="Times New Roman" w:cs="Times New Roman"/>
          <w:sz w:val="24"/>
          <w:szCs w:val="24"/>
        </w:rPr>
        <w:t>2</w:t>
      </w:r>
      <w:r w:rsidRPr="007F4001">
        <w:rPr>
          <w:rFonts w:ascii="Times New Roman" w:hAnsi="Times New Roman" w:cs="Times New Roman"/>
          <w:sz w:val="24"/>
          <w:szCs w:val="24"/>
        </w:rPr>
        <w:t>. Формирование запроса о предоставлении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Основанием для начала административной процедуры является авторизация </w:t>
      </w:r>
      <w:r w:rsidRPr="007F4001">
        <w:rPr>
          <w:rFonts w:ascii="Times New Roman" w:hAnsi="Times New Roman" w:cs="Times New Roman"/>
          <w:sz w:val="24"/>
          <w:szCs w:val="24"/>
        </w:rPr>
        <w:lastRenderedPageBreak/>
        <w:t xml:space="preserve">Заявителя с использованием учетной записи в Единой системе идентификации и аутентификации </w:t>
      </w:r>
      <w:proofErr w:type="gramStart"/>
      <w:r w:rsidRPr="007F4001">
        <w:rPr>
          <w:rFonts w:ascii="Times New Roman" w:hAnsi="Times New Roman" w:cs="Times New Roman"/>
          <w:sz w:val="24"/>
          <w:szCs w:val="24"/>
        </w:rPr>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7F4001">
        <w:rPr>
          <w:rFonts w:ascii="Times New Roman" w:hAnsi="Times New Roman" w:cs="Times New Roman"/>
          <w:sz w:val="24"/>
          <w:szCs w:val="24"/>
        </w:rPr>
        <w:t>.</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На Региональном портале размещаются образцы заполнения электронной формы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формировании запроса Заявителю обеспечивается: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возможность печати на бумажном носителе копии электронной формы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spellStart"/>
      <w:r w:rsidRPr="007F4001">
        <w:rPr>
          <w:rFonts w:ascii="Times New Roman" w:hAnsi="Times New Roman" w:cs="Times New Roman"/>
          <w:sz w:val="24"/>
          <w:szCs w:val="24"/>
        </w:rPr>
        <w:t>д</w:t>
      </w:r>
      <w:proofErr w:type="spellEnd"/>
      <w:r w:rsidRPr="007F4001">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F4001">
        <w:rPr>
          <w:rFonts w:ascii="Times New Roman" w:hAnsi="Times New Roman" w:cs="Times New Roman"/>
          <w:sz w:val="24"/>
          <w:szCs w:val="24"/>
        </w:rPr>
        <w:t>ии и ау</w:t>
      </w:r>
      <w:proofErr w:type="gramEnd"/>
      <w:r w:rsidRPr="007F4001">
        <w:rPr>
          <w:rFonts w:ascii="Times New Roman" w:hAnsi="Times New Roman" w:cs="Times New Roman"/>
          <w:sz w:val="24"/>
          <w:szCs w:val="24"/>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F4001">
        <w:rPr>
          <w:rFonts w:ascii="Times New Roman" w:hAnsi="Times New Roman" w:cs="Times New Roman"/>
          <w:sz w:val="24"/>
          <w:szCs w:val="24"/>
        </w:rPr>
        <w:t>потери</w:t>
      </w:r>
      <w:proofErr w:type="gramEnd"/>
      <w:r w:rsidRPr="007F4001">
        <w:rPr>
          <w:rFonts w:ascii="Times New Roman" w:hAnsi="Times New Roman" w:cs="Times New Roman"/>
          <w:sz w:val="24"/>
          <w:szCs w:val="24"/>
        </w:rPr>
        <w:t xml:space="preserve"> ранее введенной информации;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Уполномоченный орган посредством </w:t>
      </w:r>
      <w:r w:rsidRPr="007F4001">
        <w:rPr>
          <w:rFonts w:ascii="Times New Roman" w:hAnsi="Times New Roman" w:cs="Times New Roman"/>
          <w:sz w:val="24"/>
          <w:szCs w:val="24"/>
        </w:rPr>
        <w:lastRenderedPageBreak/>
        <w:t>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3.4.4. Прием и регистрация Уполномоченным органом запроса и иных документов,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Срок регистрации запроса составляет один рабочий день.</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r w:rsidRPr="007F4001">
        <w:rPr>
          <w:rFonts w:ascii="Times New Roman" w:hAnsi="Times New Roman" w:cs="Times New Roman"/>
          <w:i/>
          <w:iCs/>
          <w:sz w:val="24"/>
          <w:szCs w:val="24"/>
        </w:rPr>
        <w:t>.</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lastRenderedPageBreak/>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подраздела 2.9 раздела 2 Регламента.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3.4.5. Получение результата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 постановления администрации о предварительном согласовании предоставления земельного участка или уведомление об отказе в предоставлении муниципальной услуги (с обоснованием отказа):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б) на бумажном носителе, подтверждающего содержание электронного документа, направленного Уполномоченным органом, в МФЦ;</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на бумажном носителе.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F4001">
        <w:rPr>
          <w:rFonts w:ascii="Times New Roman" w:hAnsi="Times New Roman" w:cs="Times New Roman"/>
          <w:sz w:val="24"/>
          <w:szCs w:val="24"/>
        </w:rPr>
        <w:t>срока действия результата предоставления муниципальной услуги</w:t>
      </w:r>
      <w:proofErr w:type="gramEnd"/>
      <w:r w:rsidRPr="007F4001">
        <w:rPr>
          <w:rFonts w:ascii="Times New Roman" w:hAnsi="Times New Roman" w:cs="Times New Roman"/>
          <w:sz w:val="24"/>
          <w:szCs w:val="24"/>
        </w:rPr>
        <w:t>.</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lastRenderedPageBreak/>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3.4.6. Получение сведений о ходе выполнения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7F4001">
        <w:rPr>
          <w:rFonts w:ascii="Times New Roman" w:hAnsi="Times New Roman" w:cs="Times New Roman"/>
          <w:i/>
          <w:iCs/>
          <w:sz w:val="24"/>
          <w:szCs w:val="24"/>
        </w:rPr>
        <w:t xml:space="preserve"> </w:t>
      </w:r>
      <w:r w:rsidRPr="007F4001">
        <w:rPr>
          <w:rFonts w:ascii="Times New Roman" w:hAnsi="Times New Roman" w:cs="Times New Roman"/>
          <w:sz w:val="24"/>
          <w:szCs w:val="24"/>
        </w:rPr>
        <w:t>по выбору Заявителя.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а) уведомление о записи на прием в Уполномоченный орган или МФЦ, содержащее сведения о дате, времени и месте приема;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7F4001">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lastRenderedPageBreak/>
        <w:t>3.4.7. Осуществление оценки качества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окончание предоставления муниципальной услуги Заявителю.</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оценка доступности и качества муниципальной услуги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3.4.8. </w:t>
      </w:r>
      <w:proofErr w:type="gramStart"/>
      <w:r w:rsidRPr="007F4001">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7F4001">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Уполномоченного органа служащего в соответствии со </w:t>
      </w:r>
      <w:hyperlink r:id="rId34" w:history="1">
        <w:r w:rsidRPr="007F4001">
          <w:rPr>
            <w:rFonts w:ascii="Times New Roman" w:hAnsi="Times New Roman" w:cs="Times New Roman"/>
            <w:sz w:val="24"/>
            <w:szCs w:val="24"/>
          </w:rPr>
          <w:t>статьей 11.2</w:t>
        </w:r>
      </w:hyperlink>
      <w:r w:rsidRPr="007F400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7F4001">
        <w:rPr>
          <w:rFonts w:ascii="Times New Roman" w:hAnsi="Times New Roman" w:cs="Times New Roman"/>
          <w:sz w:val="24"/>
          <w:szCs w:val="24"/>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Результатом административной процедуры является направление жалобы </w:t>
      </w:r>
      <w:r w:rsidRPr="007F4001">
        <w:rPr>
          <w:rFonts w:ascii="Times New Roman" w:hAnsi="Times New Roman" w:cs="Times New Roman"/>
          <w:sz w:val="24"/>
          <w:szCs w:val="24"/>
        </w:rPr>
        <w:lastRenderedPageBreak/>
        <w:t>Заявителя в Уполномоченный орган, поданной с использованием системы досудебного обжалования в электронном виде.</w:t>
      </w:r>
    </w:p>
    <w:p w:rsid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F4001" w:rsidRPr="002D05F2" w:rsidRDefault="007F4001" w:rsidP="007F4001">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roofErr w:type="gramStart"/>
      <w:r w:rsidRPr="002D05F2">
        <w:rPr>
          <w:rFonts w:ascii="Times New Roman" w:hAnsi="Times New Roman" w:cs="Times New Roman"/>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roofErr w:type="gramStart"/>
      <w:r w:rsidRPr="002D05F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реквизиты документов, в которых Заявитель выявил опечатки и (или) ошибки;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краткое описание опечатки и (или) ошибки в выданном в результате предоставления муниципальной услуги документе;</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3.5.3. К заявлению об исправлении допущенных опечаток и ошибок прилагаются:</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копия документа, в котором допущена ошибка или опечатка;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lastRenderedPageBreak/>
        <w:t>3.5.5. </w:t>
      </w:r>
      <w:proofErr w:type="gramStart"/>
      <w:r w:rsidRPr="002D05F2">
        <w:rPr>
          <w:rFonts w:ascii="Times New Roman" w:hAnsi="Times New Roman" w:cs="Times New Roman"/>
          <w:sz w:val="24"/>
          <w:szCs w:val="24"/>
        </w:rPr>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3.5.6. По результатам рассмотрения жалобы принимается одно из следующих решений:</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roofErr w:type="gramStart"/>
      <w:r w:rsidRPr="002D05F2">
        <w:rPr>
          <w:rFonts w:ascii="Times New Roman" w:hAnsi="Times New Roman" w:cs="Times New Roman"/>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2) в удовлетворении жалобы отказывается.</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7F4001" w:rsidRPr="006C5B30" w:rsidRDefault="007F4001" w:rsidP="007F4001">
      <w:pPr>
        <w:widowControl w:val="0"/>
        <w:autoSpaceDE w:val="0"/>
        <w:autoSpaceDN w:val="0"/>
        <w:adjustRightInd w:val="0"/>
        <w:ind w:firstLine="709"/>
        <w:jc w:val="both"/>
        <w:rPr>
          <w:sz w:val="28"/>
          <w:szCs w:val="28"/>
        </w:rPr>
      </w:pPr>
    </w:p>
    <w:p w:rsidR="007F4001" w:rsidRPr="002D05F2" w:rsidRDefault="007F4001" w:rsidP="002D05F2">
      <w:pPr>
        <w:widowControl w:val="0"/>
        <w:autoSpaceDE w:val="0"/>
        <w:autoSpaceDN w:val="0"/>
        <w:adjustRightInd w:val="0"/>
        <w:spacing w:before="108" w:after="108"/>
        <w:ind w:firstLine="709"/>
        <w:jc w:val="center"/>
        <w:outlineLvl w:val="2"/>
        <w:rPr>
          <w:rFonts w:ascii="Times New Roman" w:hAnsi="Times New Roman" w:cs="Times New Roman"/>
          <w:b/>
          <w:bCs/>
          <w:color w:val="26282F"/>
          <w:sz w:val="28"/>
          <w:szCs w:val="28"/>
        </w:rPr>
      </w:pPr>
      <w:r w:rsidRPr="002D05F2">
        <w:rPr>
          <w:rFonts w:ascii="Times New Roman" w:hAnsi="Times New Roman" w:cs="Times New Roman"/>
          <w:b/>
          <w:bCs/>
          <w:color w:val="26282F"/>
          <w:sz w:val="28"/>
          <w:szCs w:val="28"/>
        </w:rPr>
        <w:t xml:space="preserve">4. Формы </w:t>
      </w:r>
      <w:proofErr w:type="gramStart"/>
      <w:r w:rsidRPr="002D05F2">
        <w:rPr>
          <w:rFonts w:ascii="Times New Roman" w:hAnsi="Times New Roman" w:cs="Times New Roman"/>
          <w:b/>
          <w:bCs/>
          <w:color w:val="26282F"/>
          <w:sz w:val="28"/>
          <w:szCs w:val="28"/>
        </w:rPr>
        <w:t>контроля за</w:t>
      </w:r>
      <w:proofErr w:type="gramEnd"/>
      <w:r w:rsidRPr="002D05F2">
        <w:rPr>
          <w:rFonts w:ascii="Times New Roman" w:hAnsi="Times New Roman" w:cs="Times New Roman"/>
          <w:b/>
          <w:bCs/>
          <w:color w:val="26282F"/>
          <w:sz w:val="28"/>
          <w:szCs w:val="28"/>
        </w:rPr>
        <w:t xml:space="preserve"> исполнением административного регламента</w:t>
      </w:r>
    </w:p>
    <w:p w:rsidR="007F4001" w:rsidRPr="002D05F2" w:rsidRDefault="007F4001" w:rsidP="007F4001">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t xml:space="preserve">4.1. Порядок осуществления текущего </w:t>
      </w:r>
      <w:proofErr w:type="gramStart"/>
      <w:r w:rsidRPr="002D05F2">
        <w:rPr>
          <w:rFonts w:ascii="Times New Roman" w:hAnsi="Times New Roman" w:cs="Times New Roman"/>
          <w:bCs/>
          <w:color w:val="26282F"/>
          <w:sz w:val="28"/>
          <w:szCs w:val="28"/>
        </w:rPr>
        <w:t>контроля за</w:t>
      </w:r>
      <w:proofErr w:type="gramEnd"/>
      <w:r w:rsidRPr="002D05F2">
        <w:rPr>
          <w:rFonts w:ascii="Times New Roman" w:hAnsi="Times New Roman" w:cs="Times New Roman"/>
          <w:bCs/>
          <w:color w:val="26282F"/>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w:t>
      </w:r>
    </w:p>
    <w:p w:rsidR="007F4001" w:rsidRPr="002D05F2" w:rsidRDefault="007F4001" w:rsidP="002D05F2">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t>принятием ими решений</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4.1.1. Должностные лица Уполномоченного органа при предоставлении муниципальной услуги руководствуются положениями настоящего Регламента.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4.1.2. Текущий </w:t>
      </w:r>
      <w:proofErr w:type="gramStart"/>
      <w:r w:rsidRPr="002D05F2">
        <w:rPr>
          <w:rFonts w:ascii="Times New Roman" w:hAnsi="Times New Roman" w:cs="Times New Roman"/>
          <w:sz w:val="24"/>
          <w:szCs w:val="24"/>
        </w:rPr>
        <w:t>контроль за</w:t>
      </w:r>
      <w:proofErr w:type="gramEnd"/>
      <w:r w:rsidRPr="002D05F2">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w:t>
      </w:r>
      <w:r w:rsidRPr="002D05F2">
        <w:rPr>
          <w:rFonts w:ascii="Times New Roman" w:hAnsi="Times New Roman" w:cs="Times New Roman"/>
          <w:sz w:val="24"/>
          <w:szCs w:val="24"/>
        </w:rPr>
        <w:lastRenderedPageBreak/>
        <w:t>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spacing w:before="108" w:after="108"/>
        <w:ind w:firstLine="709"/>
        <w:jc w:val="center"/>
        <w:outlineLvl w:val="2"/>
        <w:rPr>
          <w:rFonts w:ascii="Times New Roman" w:hAnsi="Times New Roman" w:cs="Times New Roman"/>
          <w:bCs/>
          <w:color w:val="26282F"/>
          <w:sz w:val="24"/>
          <w:szCs w:val="24"/>
        </w:rPr>
      </w:pPr>
      <w:r w:rsidRPr="002D05F2">
        <w:rPr>
          <w:rFonts w:ascii="Times New Roman" w:hAnsi="Times New Roman" w:cs="Times New Roman"/>
          <w:bCs/>
          <w:color w:val="26282F"/>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05F2">
        <w:rPr>
          <w:rFonts w:ascii="Times New Roman" w:hAnsi="Times New Roman" w:cs="Times New Roman"/>
          <w:bCs/>
          <w:color w:val="26282F"/>
          <w:sz w:val="24"/>
          <w:szCs w:val="24"/>
        </w:rPr>
        <w:t>контроля за</w:t>
      </w:r>
      <w:proofErr w:type="gramEnd"/>
      <w:r w:rsidRPr="002D05F2">
        <w:rPr>
          <w:rFonts w:ascii="Times New Roman" w:hAnsi="Times New Roman" w:cs="Times New Roman"/>
          <w:bCs/>
          <w:color w:val="26282F"/>
          <w:sz w:val="24"/>
          <w:szCs w:val="24"/>
        </w:rPr>
        <w:t xml:space="preserve"> полнотой и качеством предоставления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4.2.1. В целях осуществления </w:t>
      </w:r>
      <w:proofErr w:type="gramStart"/>
      <w:r w:rsidRPr="002D05F2">
        <w:rPr>
          <w:rFonts w:ascii="Times New Roman" w:hAnsi="Times New Roman" w:cs="Times New Roman"/>
          <w:sz w:val="24"/>
          <w:szCs w:val="24"/>
        </w:rPr>
        <w:t>контроля за</w:t>
      </w:r>
      <w:proofErr w:type="gramEnd"/>
      <w:r w:rsidRPr="002D05F2">
        <w:rPr>
          <w:rFonts w:ascii="Times New Roman" w:hAnsi="Times New Roman" w:cs="Times New Roman"/>
          <w:sz w:val="24"/>
          <w:szCs w:val="24"/>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4.2.4.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spacing w:before="108" w:after="108"/>
        <w:ind w:firstLine="709"/>
        <w:jc w:val="center"/>
        <w:outlineLvl w:val="2"/>
        <w:rPr>
          <w:rFonts w:ascii="Times New Roman" w:hAnsi="Times New Roman" w:cs="Times New Roman"/>
          <w:bCs/>
          <w:color w:val="26282F"/>
          <w:sz w:val="24"/>
          <w:szCs w:val="24"/>
        </w:rPr>
      </w:pPr>
      <w:r w:rsidRPr="002D05F2">
        <w:rPr>
          <w:rFonts w:ascii="Times New Roman" w:hAnsi="Times New Roman" w:cs="Times New Roman"/>
          <w:bCs/>
          <w:color w:val="26282F"/>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7F4001" w:rsidRPr="006C5B30" w:rsidRDefault="007F4001" w:rsidP="007F4001">
      <w:pPr>
        <w:widowControl w:val="0"/>
        <w:autoSpaceDE w:val="0"/>
        <w:autoSpaceDN w:val="0"/>
        <w:adjustRightInd w:val="0"/>
        <w:ind w:firstLine="709"/>
        <w:jc w:val="both"/>
        <w:rPr>
          <w:sz w:val="28"/>
          <w:szCs w:val="28"/>
        </w:rPr>
      </w:pPr>
      <w:r w:rsidRPr="002D05F2">
        <w:rPr>
          <w:rFonts w:ascii="Times New Roman" w:hAnsi="Times New Roman" w:cs="Times New Roman"/>
          <w:sz w:val="24"/>
          <w:szCs w:val="24"/>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r w:rsidRPr="006C5B30">
        <w:rPr>
          <w:sz w:val="28"/>
          <w:szCs w:val="28"/>
        </w:rPr>
        <w:t>.</w:t>
      </w:r>
    </w:p>
    <w:p w:rsidR="007F4001" w:rsidRPr="006C5B30" w:rsidRDefault="007F4001" w:rsidP="007F4001">
      <w:pPr>
        <w:widowControl w:val="0"/>
        <w:autoSpaceDE w:val="0"/>
        <w:autoSpaceDN w:val="0"/>
        <w:adjustRightInd w:val="0"/>
        <w:ind w:firstLine="709"/>
        <w:jc w:val="both"/>
        <w:rPr>
          <w:sz w:val="28"/>
          <w:szCs w:val="28"/>
        </w:rPr>
      </w:pPr>
    </w:p>
    <w:p w:rsidR="007F4001" w:rsidRPr="002D05F2" w:rsidRDefault="007F4001" w:rsidP="002D05F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lastRenderedPageBreak/>
        <w:t xml:space="preserve">4.4. Положения, характеризующие требования к порядку и формам </w:t>
      </w:r>
      <w:proofErr w:type="gramStart"/>
      <w:r w:rsidRPr="002D05F2">
        <w:rPr>
          <w:rFonts w:ascii="Times New Roman" w:hAnsi="Times New Roman" w:cs="Times New Roman"/>
          <w:bCs/>
          <w:color w:val="26282F"/>
          <w:sz w:val="28"/>
          <w:szCs w:val="28"/>
        </w:rPr>
        <w:t>контроля за</w:t>
      </w:r>
      <w:proofErr w:type="gramEnd"/>
      <w:r w:rsidRPr="002D05F2">
        <w:rPr>
          <w:rFonts w:ascii="Times New Roman" w:hAnsi="Times New Roman" w:cs="Times New Roman"/>
          <w:bCs/>
          <w:color w:val="26282F"/>
          <w:sz w:val="28"/>
          <w:szCs w:val="28"/>
        </w:rPr>
        <w:t xml:space="preserve"> предоставлением муниципальной услуги, в том числе со стороны граждан, их объединений и организаций</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4.4.1. </w:t>
      </w:r>
      <w:proofErr w:type="gramStart"/>
      <w:r w:rsidRPr="002D05F2">
        <w:rPr>
          <w:rFonts w:ascii="Times New Roman" w:hAnsi="Times New Roman" w:cs="Times New Roman"/>
          <w:sz w:val="24"/>
          <w:szCs w:val="24"/>
        </w:rPr>
        <w:t>Контроль за</w:t>
      </w:r>
      <w:proofErr w:type="gramEnd"/>
      <w:r w:rsidRPr="002D05F2">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а также положений настоящего Регламента.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4.4.2. Порядок и формы </w:t>
      </w:r>
      <w:proofErr w:type="gramStart"/>
      <w:r w:rsidRPr="002D05F2">
        <w:rPr>
          <w:rFonts w:ascii="Times New Roman" w:hAnsi="Times New Roman" w:cs="Times New Roman"/>
          <w:sz w:val="24"/>
          <w:szCs w:val="24"/>
        </w:rPr>
        <w:t>контроля за</w:t>
      </w:r>
      <w:proofErr w:type="gramEnd"/>
      <w:r w:rsidRPr="002D05F2">
        <w:rPr>
          <w:rFonts w:ascii="Times New Roman" w:hAnsi="Times New Roman" w:cs="Times New Roman"/>
          <w:sz w:val="24"/>
          <w:szCs w:val="24"/>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7F4001" w:rsidRPr="006C5B30" w:rsidRDefault="007F4001" w:rsidP="007F4001">
      <w:pPr>
        <w:widowControl w:val="0"/>
        <w:autoSpaceDE w:val="0"/>
        <w:autoSpaceDN w:val="0"/>
        <w:adjustRightInd w:val="0"/>
        <w:ind w:firstLine="709"/>
        <w:jc w:val="both"/>
        <w:rPr>
          <w:sz w:val="28"/>
          <w:szCs w:val="28"/>
        </w:rPr>
      </w:pPr>
      <w:r w:rsidRPr="002D05F2">
        <w:rPr>
          <w:rFonts w:ascii="Times New Roman" w:hAnsi="Times New Roman" w:cs="Times New Roman"/>
          <w:sz w:val="24"/>
          <w:szCs w:val="24"/>
        </w:rPr>
        <w:t>4.4.3. </w:t>
      </w:r>
      <w:proofErr w:type="gramStart"/>
      <w:r w:rsidRPr="002D05F2">
        <w:rPr>
          <w:rFonts w:ascii="Times New Roman" w:hAnsi="Times New Roman" w:cs="Times New Roman"/>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2D05F2">
        <w:rPr>
          <w:rFonts w:ascii="Times New Roman" w:hAnsi="Times New Roman" w:cs="Times New Roman"/>
          <w:sz w:val="24"/>
          <w:szCs w:val="24"/>
        </w:rPr>
        <w:t xml:space="preserve"> Российской Федерации</w:t>
      </w:r>
      <w:r w:rsidRPr="006C5B30">
        <w:rPr>
          <w:sz w:val="28"/>
          <w:szCs w:val="28"/>
        </w:rPr>
        <w:t>.</w:t>
      </w:r>
    </w:p>
    <w:p w:rsidR="007F4001" w:rsidRPr="006C5B30" w:rsidRDefault="007F4001" w:rsidP="007F4001">
      <w:pPr>
        <w:widowControl w:val="0"/>
        <w:autoSpaceDE w:val="0"/>
        <w:autoSpaceDN w:val="0"/>
        <w:adjustRightInd w:val="0"/>
        <w:ind w:firstLine="709"/>
        <w:jc w:val="both"/>
        <w:rPr>
          <w:sz w:val="28"/>
          <w:szCs w:val="28"/>
        </w:rPr>
      </w:pPr>
    </w:p>
    <w:p w:rsidR="007F4001" w:rsidRDefault="007F4001" w:rsidP="007F4001">
      <w:pPr>
        <w:pStyle w:val="a8"/>
        <w:jc w:val="center"/>
        <w:rPr>
          <w:rFonts w:ascii="Times New Roman" w:hAnsi="Times New Roman" w:cs="Times New Roman"/>
          <w:b/>
          <w:bCs/>
          <w:sz w:val="28"/>
          <w:szCs w:val="28"/>
        </w:rPr>
      </w:pPr>
      <w:bookmarkStart w:id="1" w:name="_Hlk42373009"/>
      <w:r>
        <w:rPr>
          <w:rFonts w:ascii="Times New Roman" w:hAnsi="Times New Roman" w:cs="Times New Roman"/>
          <w:b/>
          <w:sz w:val="28"/>
          <w:szCs w:val="28"/>
        </w:rPr>
        <w:t>5.</w:t>
      </w:r>
      <w:r>
        <w:rPr>
          <w:rFonts w:ascii="Times New Roman" w:hAnsi="Times New Roman" w:cs="Times New Roman"/>
          <w:b/>
          <w:bCs/>
          <w:sz w:val="28"/>
          <w:szCs w:val="28"/>
        </w:rPr>
        <w:t xml:space="preserve"> </w:t>
      </w:r>
      <w:r>
        <w:rPr>
          <w:rFonts w:ascii="Times New Roman" w:hAnsi="Times New Roman" w:cs="Times New Roman"/>
          <w:b/>
          <w:sz w:val="28"/>
          <w:szCs w:val="28"/>
        </w:rPr>
        <w:t>Досудебный (внесудебный) порядок обжалования решений и действ</w:t>
      </w:r>
      <w:r w:rsidR="002D05F2">
        <w:rPr>
          <w:rFonts w:ascii="Times New Roman" w:hAnsi="Times New Roman" w:cs="Times New Roman"/>
          <w:b/>
          <w:sz w:val="28"/>
          <w:szCs w:val="28"/>
        </w:rPr>
        <w:t>ий (бездействия) администрации</w:t>
      </w:r>
      <w:r>
        <w:rPr>
          <w:rFonts w:ascii="Times New Roman" w:hAnsi="Times New Roman" w:cs="Times New Roman"/>
          <w:b/>
          <w:sz w:val="28"/>
          <w:szCs w:val="28"/>
        </w:rPr>
        <w:t>, организаций, указанных в части 1.1 статьи 16 Федерального закона № 210-ФЗ, а также их должностных лиц, муниципальных служащих, работников.</w:t>
      </w:r>
    </w:p>
    <w:p w:rsidR="007F4001" w:rsidRDefault="007F4001" w:rsidP="007F4001">
      <w:pPr>
        <w:jc w:val="center"/>
        <w:rPr>
          <w:sz w:val="24"/>
          <w:szCs w:val="24"/>
        </w:rPr>
      </w:pP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7F4001" w:rsidRPr="00086387" w:rsidRDefault="007F4001" w:rsidP="007F4001">
      <w:pPr>
        <w:ind w:firstLine="709"/>
        <w:jc w:val="both"/>
        <w:rPr>
          <w:rFonts w:ascii="Times New Roman" w:hAnsi="Times New Roman" w:cs="Times New Roman"/>
          <w:sz w:val="24"/>
          <w:szCs w:val="24"/>
        </w:rPr>
      </w:pPr>
    </w:p>
    <w:p w:rsidR="00086387" w:rsidRDefault="00086387" w:rsidP="007F4001">
      <w:pPr>
        <w:ind w:firstLine="706"/>
        <w:jc w:val="both"/>
        <w:rPr>
          <w:rFonts w:ascii="Times New Roman" w:hAnsi="Times New Roman" w:cs="Times New Roman"/>
          <w:sz w:val="24"/>
          <w:szCs w:val="24"/>
        </w:rPr>
      </w:pPr>
    </w:p>
    <w:p w:rsidR="00086387" w:rsidRDefault="00086387" w:rsidP="007F4001">
      <w:pPr>
        <w:ind w:firstLine="706"/>
        <w:jc w:val="both"/>
        <w:rPr>
          <w:rFonts w:ascii="Times New Roman" w:hAnsi="Times New Roman" w:cs="Times New Roman"/>
          <w:sz w:val="24"/>
          <w:szCs w:val="24"/>
        </w:rPr>
      </w:pPr>
    </w:p>
    <w:p w:rsidR="007F4001" w:rsidRPr="00086387" w:rsidRDefault="007F4001" w:rsidP="007F4001">
      <w:pPr>
        <w:ind w:firstLine="706"/>
        <w:jc w:val="both"/>
        <w:rPr>
          <w:rFonts w:ascii="Times New Roman" w:hAnsi="Times New Roman" w:cs="Times New Roman"/>
          <w:sz w:val="24"/>
          <w:szCs w:val="24"/>
        </w:rPr>
      </w:pPr>
      <w:r w:rsidRPr="00086387">
        <w:rPr>
          <w:rFonts w:ascii="Times New Roman" w:hAnsi="Times New Roman" w:cs="Times New Roman"/>
          <w:sz w:val="24"/>
          <w:szCs w:val="24"/>
        </w:rPr>
        <w:lastRenderedPageBreak/>
        <w:t>5.2. Предмет жалобы.</w:t>
      </w:r>
    </w:p>
    <w:p w:rsidR="007F4001" w:rsidRPr="00086387" w:rsidRDefault="007F4001" w:rsidP="007F4001">
      <w:pPr>
        <w:ind w:firstLine="706"/>
        <w:jc w:val="both"/>
        <w:rPr>
          <w:rFonts w:ascii="Times New Roman" w:hAnsi="Times New Roman" w:cs="Times New Roman"/>
          <w:sz w:val="24"/>
          <w:szCs w:val="24"/>
        </w:rPr>
      </w:pPr>
      <w:proofErr w:type="gramStart"/>
      <w:r w:rsidRPr="00086387">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2D05F2" w:rsidRPr="00086387">
        <w:rPr>
          <w:rFonts w:ascii="Times New Roman" w:hAnsi="Times New Roman" w:cs="Times New Roman"/>
          <w:sz w:val="24"/>
          <w:szCs w:val="24"/>
        </w:rPr>
        <w:t xml:space="preserve">возможно в случае, </w:t>
      </w:r>
      <w:r w:rsidRPr="00086387">
        <w:rPr>
          <w:rFonts w:ascii="Times New Roman" w:hAnsi="Times New Roman" w:cs="Times New Roman"/>
          <w:sz w:val="24"/>
          <w:szCs w:val="24"/>
        </w:rPr>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 xml:space="preserve">3) </w:t>
      </w:r>
      <w:bookmarkStart w:id="2" w:name="sub_110103"/>
      <w:r w:rsidRPr="0008638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или муниципальной услуги;</w:t>
      </w:r>
    </w:p>
    <w:bookmarkEnd w:id="2"/>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proofErr w:type="spellStart"/>
      <w:r w:rsidR="002D05F2" w:rsidRPr="00086387">
        <w:rPr>
          <w:rFonts w:ascii="Times New Roman" w:hAnsi="Times New Roman" w:cs="Times New Roman"/>
          <w:sz w:val="24"/>
          <w:szCs w:val="24"/>
        </w:rPr>
        <w:t>Еравнинского</w:t>
      </w:r>
      <w:proofErr w:type="spellEnd"/>
      <w:r w:rsidR="002D05F2" w:rsidRPr="00086387">
        <w:rPr>
          <w:rFonts w:ascii="Times New Roman" w:hAnsi="Times New Roman" w:cs="Times New Roman"/>
          <w:sz w:val="24"/>
          <w:szCs w:val="24"/>
        </w:rPr>
        <w:t xml:space="preserve"> района</w:t>
      </w:r>
      <w:r w:rsidRPr="00086387">
        <w:rPr>
          <w:rFonts w:ascii="Times New Roman" w:hAnsi="Times New Roman" w:cs="Times New Roman"/>
          <w:sz w:val="24"/>
          <w:szCs w:val="24"/>
        </w:rPr>
        <w:t>, муниципальными правовыми актами для предоставления государственной услуги, у заявителя;</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002D05F2" w:rsidRPr="00086387">
        <w:rPr>
          <w:rFonts w:ascii="Times New Roman" w:hAnsi="Times New Roman" w:cs="Times New Roman"/>
          <w:sz w:val="24"/>
          <w:szCs w:val="24"/>
        </w:rPr>
        <w:t>Еравнинского</w:t>
      </w:r>
      <w:proofErr w:type="spellEnd"/>
      <w:r w:rsidR="002D05F2" w:rsidRPr="00086387">
        <w:rPr>
          <w:rFonts w:ascii="Times New Roman" w:hAnsi="Times New Roman" w:cs="Times New Roman"/>
          <w:sz w:val="24"/>
          <w:szCs w:val="24"/>
        </w:rPr>
        <w:t xml:space="preserve"> района</w:t>
      </w:r>
      <w:r w:rsidRPr="00086387">
        <w:rPr>
          <w:rFonts w:ascii="Times New Roman" w:hAnsi="Times New Roman" w:cs="Times New Roman"/>
          <w:sz w:val="24"/>
          <w:szCs w:val="24"/>
        </w:rPr>
        <w:t>, муниципальными правовыми актами.</w:t>
      </w:r>
      <w:proofErr w:type="gramEnd"/>
      <w:r w:rsidRPr="000863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086387">
        <w:rPr>
          <w:rFonts w:ascii="Times New Roman" w:hAnsi="Times New Roman" w:cs="Times New Roman"/>
          <w:sz w:val="24"/>
          <w:szCs w:val="24"/>
        </w:rPr>
        <w:lastRenderedPageBreak/>
        <w:t>срока таких исправлений.</w:t>
      </w:r>
      <w:proofErr w:type="gramEnd"/>
      <w:r w:rsidRPr="000863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002D05F2" w:rsidRPr="00086387">
        <w:rPr>
          <w:rFonts w:ascii="Times New Roman" w:hAnsi="Times New Roman" w:cs="Times New Roman"/>
          <w:sz w:val="24"/>
          <w:szCs w:val="24"/>
        </w:rPr>
        <w:t>Еравнинского</w:t>
      </w:r>
      <w:proofErr w:type="spellEnd"/>
      <w:r w:rsidR="002D05F2" w:rsidRPr="00086387">
        <w:rPr>
          <w:rFonts w:ascii="Times New Roman" w:hAnsi="Times New Roman" w:cs="Times New Roman"/>
          <w:sz w:val="24"/>
          <w:szCs w:val="24"/>
        </w:rPr>
        <w:t xml:space="preserve"> района</w:t>
      </w:r>
      <w:r w:rsidRPr="00086387">
        <w:rPr>
          <w:rFonts w:ascii="Times New Roman" w:hAnsi="Times New Roman" w:cs="Times New Roman"/>
          <w:sz w:val="24"/>
          <w:szCs w:val="24"/>
        </w:rPr>
        <w:t>, муниципальными правовыми актами.</w:t>
      </w:r>
      <w:proofErr w:type="gramEnd"/>
      <w:r w:rsidRPr="000863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4001" w:rsidRPr="00086387" w:rsidRDefault="007F4001" w:rsidP="007F4001">
      <w:pPr>
        <w:ind w:firstLine="706"/>
        <w:jc w:val="both"/>
        <w:rPr>
          <w:rFonts w:ascii="Times New Roman" w:hAnsi="Times New Roman" w:cs="Times New Roman"/>
          <w:sz w:val="24"/>
          <w:szCs w:val="24"/>
        </w:rPr>
      </w:pPr>
      <w:r w:rsidRPr="00086387">
        <w:rPr>
          <w:rFonts w:ascii="Times New Roman" w:hAnsi="Times New Roman" w:cs="Times New Roman"/>
          <w:sz w:val="24"/>
          <w:szCs w:val="24"/>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F4001" w:rsidRPr="00086387" w:rsidRDefault="007F4001" w:rsidP="007F4001">
      <w:pPr>
        <w:ind w:firstLine="706"/>
        <w:jc w:val="both"/>
        <w:rPr>
          <w:rFonts w:ascii="Times New Roman" w:hAnsi="Times New Roman" w:cs="Times New Roman"/>
          <w:sz w:val="24"/>
          <w:szCs w:val="24"/>
        </w:rPr>
      </w:pPr>
    </w:p>
    <w:p w:rsidR="007F4001" w:rsidRPr="00086387" w:rsidRDefault="007F4001" w:rsidP="007F4001">
      <w:pPr>
        <w:widowControl w:val="0"/>
        <w:autoSpaceDE w:val="0"/>
        <w:ind w:firstLine="709"/>
        <w:jc w:val="both"/>
        <w:rPr>
          <w:rFonts w:ascii="Times New Roman" w:hAnsi="Times New Roman" w:cs="Times New Roman"/>
          <w:sz w:val="24"/>
          <w:szCs w:val="24"/>
        </w:rPr>
      </w:pPr>
      <w:r w:rsidRPr="00086387">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а также в организации, предусмотренные частью 1.1 статьи 16 Федерального закона             № 210-ФЗ.</w:t>
      </w:r>
    </w:p>
    <w:p w:rsidR="007F4001" w:rsidRPr="00086387" w:rsidRDefault="007F4001" w:rsidP="007F4001">
      <w:pPr>
        <w:widowControl w:val="0"/>
        <w:autoSpaceDE w:val="0"/>
        <w:ind w:firstLine="709"/>
        <w:jc w:val="both"/>
        <w:rPr>
          <w:rFonts w:ascii="Times New Roman" w:hAnsi="Times New Roman" w:cs="Times New Roman"/>
          <w:sz w:val="24"/>
          <w:szCs w:val="24"/>
        </w:rPr>
      </w:pP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F4001" w:rsidRPr="00633B40" w:rsidRDefault="007F4001" w:rsidP="00633B40">
      <w:pPr>
        <w:ind w:firstLine="709"/>
        <w:jc w:val="both"/>
        <w:rPr>
          <w:rFonts w:ascii="Times New Roman" w:hAnsi="Times New Roman" w:cs="Times New Roman"/>
          <w:sz w:val="24"/>
          <w:szCs w:val="24"/>
        </w:rPr>
      </w:pPr>
      <w:r w:rsidRPr="00086387">
        <w:rPr>
          <w:rFonts w:ascii="Times New Roman" w:hAnsi="Times New Roman" w:cs="Times New Roman"/>
          <w:sz w:val="24"/>
          <w:szCs w:val="24"/>
        </w:rPr>
        <w:lastRenderedPageBreak/>
        <w:t>При отсутствии вышестоящего органа жалоба подается непосредственно руководителю администрации.</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5</w:t>
      </w:r>
      <w:r w:rsidRPr="00633B40">
        <w:rPr>
          <w:rFonts w:ascii="Times New Roman" w:hAnsi="Times New Roman" w:cs="Times New Roman"/>
          <w:sz w:val="24"/>
          <w:szCs w:val="24"/>
        </w:rPr>
        <w:t>. Порядок подачи и рассмотрения жалобы.</w:t>
      </w:r>
    </w:p>
    <w:p w:rsidR="007F4001" w:rsidRPr="00633B40" w:rsidRDefault="007F4001" w:rsidP="00633B40">
      <w:pPr>
        <w:ind w:firstLine="706"/>
        <w:jc w:val="both"/>
        <w:rPr>
          <w:rFonts w:ascii="Times New Roman" w:hAnsi="Times New Roman" w:cs="Times New Roman"/>
          <w:sz w:val="24"/>
          <w:szCs w:val="24"/>
        </w:rPr>
      </w:pPr>
      <w:r w:rsidRPr="00633B40">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6</w:t>
      </w:r>
      <w:r w:rsidRPr="00633B40">
        <w:rPr>
          <w:rFonts w:ascii="Times New Roman" w:hAnsi="Times New Roman" w:cs="Times New Roman"/>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w:t>
      </w:r>
      <w:bookmarkStart w:id="3" w:name="_Hlk72746634"/>
      <w:r w:rsidRPr="00633B40">
        <w:rPr>
          <w:rFonts w:ascii="Times New Roman" w:hAnsi="Times New Roman" w:cs="Times New Roman"/>
          <w:sz w:val="24"/>
          <w:szCs w:val="24"/>
        </w:rPr>
        <w:t>Единого портала либо Регионального портала</w:t>
      </w:r>
      <w:bookmarkEnd w:id="3"/>
      <w:r w:rsidRPr="00633B40">
        <w:rPr>
          <w:rFonts w:ascii="Times New Roman" w:hAnsi="Times New Roman" w:cs="Times New Roman"/>
          <w:sz w:val="24"/>
          <w:szCs w:val="24"/>
        </w:rPr>
        <w:t xml:space="preserve">, а также может быть принята при личном приеме заявителя. </w:t>
      </w:r>
    </w:p>
    <w:p w:rsidR="007F4001" w:rsidRPr="00633B40" w:rsidRDefault="007F4001" w:rsidP="00633B40">
      <w:pPr>
        <w:ind w:firstLine="706"/>
        <w:jc w:val="both"/>
        <w:rPr>
          <w:rFonts w:ascii="Times New Roman" w:hAnsi="Times New Roman" w:cs="Times New Roman"/>
          <w:sz w:val="24"/>
          <w:szCs w:val="24"/>
        </w:rPr>
      </w:pPr>
      <w:proofErr w:type="gramStart"/>
      <w:r w:rsidRPr="00633B40">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33B40">
        <w:rPr>
          <w:rFonts w:ascii="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7</w:t>
      </w:r>
      <w:r w:rsidRPr="00633B40">
        <w:rPr>
          <w:rFonts w:ascii="Times New Roman" w:hAnsi="Times New Roman" w:cs="Times New Roman"/>
          <w:sz w:val="24"/>
          <w:szCs w:val="24"/>
        </w:rPr>
        <w:t xml:space="preserve">.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7F4001" w:rsidRPr="00633B40" w:rsidRDefault="007F4001" w:rsidP="00633B40">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8</w:t>
      </w:r>
      <w:r w:rsidRPr="00633B40">
        <w:rPr>
          <w:rFonts w:ascii="Times New Roman" w:hAnsi="Times New Roman" w:cs="Times New Roman"/>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5.11. Жалоба должна содержать:</w:t>
      </w:r>
    </w:p>
    <w:p w:rsidR="007F4001" w:rsidRPr="00633B40" w:rsidRDefault="007F4001" w:rsidP="007F4001">
      <w:pPr>
        <w:ind w:firstLine="709"/>
        <w:jc w:val="both"/>
        <w:rPr>
          <w:rFonts w:ascii="Times New Roman" w:hAnsi="Times New Roman" w:cs="Times New Roman"/>
          <w:sz w:val="24"/>
          <w:szCs w:val="24"/>
        </w:rPr>
      </w:pPr>
      <w:proofErr w:type="gramStart"/>
      <w:r w:rsidRPr="00633B4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F4001" w:rsidRPr="00633B40" w:rsidRDefault="007F4001" w:rsidP="007F4001">
      <w:pPr>
        <w:ind w:firstLine="709"/>
        <w:jc w:val="both"/>
        <w:rPr>
          <w:rFonts w:ascii="Times New Roman" w:hAnsi="Times New Roman" w:cs="Times New Roman"/>
          <w:sz w:val="24"/>
          <w:szCs w:val="24"/>
        </w:rPr>
      </w:pPr>
      <w:proofErr w:type="gramStart"/>
      <w:r w:rsidRPr="00633B4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F4001" w:rsidRPr="00633B40" w:rsidRDefault="007F4001" w:rsidP="00633B40">
      <w:pPr>
        <w:ind w:firstLine="709"/>
        <w:jc w:val="both"/>
        <w:rPr>
          <w:rFonts w:ascii="Times New Roman" w:hAnsi="Times New Roman" w:cs="Times New Roman"/>
          <w:sz w:val="24"/>
          <w:szCs w:val="24"/>
        </w:rPr>
      </w:pPr>
      <w:r w:rsidRPr="00633B40">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5.12. Сроки рассмотрения жалобы.</w:t>
      </w:r>
    </w:p>
    <w:p w:rsidR="007F4001" w:rsidRPr="00633B40" w:rsidRDefault="007F4001" w:rsidP="007F4001">
      <w:pPr>
        <w:ind w:firstLine="706"/>
        <w:jc w:val="both"/>
        <w:rPr>
          <w:rFonts w:ascii="Times New Roman" w:hAnsi="Times New Roman" w:cs="Times New Roman"/>
          <w:sz w:val="24"/>
          <w:szCs w:val="24"/>
        </w:rPr>
      </w:pPr>
      <w:proofErr w:type="gramStart"/>
      <w:r w:rsidRPr="00633B40">
        <w:rPr>
          <w:rFonts w:ascii="Times New Roman" w:hAnsi="Times New Roman" w:cs="Times New Roman"/>
          <w:sz w:val="24"/>
          <w:szCs w:val="24"/>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w:t>
      </w:r>
      <w:proofErr w:type="gramEnd"/>
      <w:r w:rsidRPr="00633B40">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7F4001" w:rsidRPr="00633B40" w:rsidRDefault="007F4001" w:rsidP="007F4001">
      <w:pPr>
        <w:ind w:firstLine="706"/>
        <w:jc w:val="both"/>
        <w:rPr>
          <w:rFonts w:ascii="Times New Roman" w:hAnsi="Times New Roman" w:cs="Times New Roman"/>
          <w:sz w:val="24"/>
          <w:szCs w:val="24"/>
        </w:rPr>
      </w:pP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Основания для приостановления рассмотрения жалобы отсутствуют.</w:t>
      </w:r>
    </w:p>
    <w:p w:rsidR="007F4001" w:rsidRPr="00633B40" w:rsidRDefault="007F4001" w:rsidP="007F4001">
      <w:pPr>
        <w:ind w:firstLine="706"/>
        <w:jc w:val="both"/>
        <w:rPr>
          <w:rFonts w:ascii="Times New Roman" w:hAnsi="Times New Roman" w:cs="Times New Roman"/>
          <w:sz w:val="24"/>
          <w:szCs w:val="24"/>
        </w:rPr>
      </w:pP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5.14. Результат рассмотрения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По результатам рассмотрения жалобы принимается одно из следующих решений:</w:t>
      </w:r>
    </w:p>
    <w:p w:rsidR="007F4001" w:rsidRPr="00633B40" w:rsidRDefault="007F4001" w:rsidP="007F4001">
      <w:pPr>
        <w:ind w:firstLine="706"/>
        <w:jc w:val="both"/>
        <w:rPr>
          <w:rFonts w:ascii="Times New Roman" w:hAnsi="Times New Roman" w:cs="Times New Roman"/>
          <w:sz w:val="24"/>
          <w:szCs w:val="24"/>
        </w:rPr>
      </w:pPr>
      <w:proofErr w:type="gramStart"/>
      <w:r w:rsidRPr="00633B4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w:t>
      </w:r>
      <w:r w:rsidR="00633B40" w:rsidRPr="00633B40">
        <w:rPr>
          <w:rFonts w:ascii="Times New Roman" w:hAnsi="Times New Roman" w:cs="Times New Roman"/>
          <w:sz w:val="24"/>
          <w:szCs w:val="24"/>
        </w:rPr>
        <w:t>кой Федерации</w:t>
      </w:r>
      <w:r w:rsidRPr="00633B40">
        <w:rPr>
          <w:rFonts w:ascii="Times New Roman" w:hAnsi="Times New Roman" w:cs="Times New Roman"/>
          <w:sz w:val="24"/>
          <w:szCs w:val="24"/>
        </w:rPr>
        <w:t>, муниципальными правовыми актами;</w:t>
      </w:r>
      <w:proofErr w:type="gramEnd"/>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2) в удовлетворении жалобы отказывается.</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lastRenderedPageBreak/>
        <w:t>5.1</w:t>
      </w:r>
      <w:r w:rsidR="00633B40" w:rsidRPr="00633B40">
        <w:rPr>
          <w:rFonts w:ascii="Times New Roman" w:hAnsi="Times New Roman" w:cs="Times New Roman"/>
          <w:sz w:val="24"/>
          <w:szCs w:val="24"/>
        </w:rPr>
        <w:t>6</w:t>
      </w:r>
      <w:r w:rsidRPr="00633B40">
        <w:rPr>
          <w:rFonts w:ascii="Times New Roman" w:hAnsi="Times New Roman" w:cs="Times New Roman"/>
          <w:sz w:val="24"/>
          <w:szCs w:val="24"/>
        </w:rPr>
        <w:t xml:space="preserve">. </w:t>
      </w:r>
      <w:bookmarkStart w:id="4" w:name="_Hlk73615187"/>
      <w:r w:rsidRPr="00633B40">
        <w:rPr>
          <w:rFonts w:ascii="Times New Roman" w:hAnsi="Times New Roman" w:cs="Times New Roman"/>
          <w:sz w:val="24"/>
          <w:szCs w:val="24"/>
        </w:rPr>
        <w:t xml:space="preserve">Администрация оставляет жалобу без ответа в соответствии с основаниями, предусмотренными муниципальным правовым актом. </w:t>
      </w:r>
      <w:bookmarkEnd w:id="4"/>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w:t>
      </w:r>
      <w:r w:rsidR="00633B40" w:rsidRPr="00633B40">
        <w:rPr>
          <w:rFonts w:ascii="Times New Roman" w:hAnsi="Times New Roman" w:cs="Times New Roman"/>
          <w:sz w:val="24"/>
          <w:szCs w:val="24"/>
        </w:rPr>
        <w:t>7</w:t>
      </w:r>
      <w:r w:rsidRPr="00633B40">
        <w:rPr>
          <w:rFonts w:ascii="Times New Roman" w:hAnsi="Times New Roman" w:cs="Times New Roman"/>
          <w:sz w:val="24"/>
          <w:szCs w:val="24"/>
        </w:rPr>
        <w:t xml:space="preserve">. В случае установления в ходе или по результатам </w:t>
      </w:r>
      <w:proofErr w:type="gramStart"/>
      <w:r w:rsidRPr="00633B4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3B4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18</w:t>
      </w:r>
      <w:r w:rsidRPr="00633B40">
        <w:rPr>
          <w:rFonts w:ascii="Times New Roman" w:hAnsi="Times New Roman" w:cs="Times New Roman"/>
          <w:sz w:val="24"/>
          <w:szCs w:val="24"/>
        </w:rPr>
        <w:t>. Порядок информирования заявителя о результатах рассмотрения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3B40">
        <w:rPr>
          <w:rFonts w:ascii="Times New Roman" w:hAnsi="Times New Roman" w:cs="Times New Roman"/>
          <w:sz w:val="24"/>
          <w:szCs w:val="24"/>
        </w:rPr>
        <w:t>неудобства</w:t>
      </w:r>
      <w:proofErr w:type="gramEnd"/>
      <w:r w:rsidRPr="00633B4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5" w:name="sub_11282"/>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5.20.2</w:t>
      </w:r>
      <w:proofErr w:type="gramStart"/>
      <w:r w:rsidRPr="00633B40">
        <w:rPr>
          <w:rFonts w:ascii="Times New Roman" w:hAnsi="Times New Roman" w:cs="Times New Roman"/>
          <w:sz w:val="24"/>
          <w:szCs w:val="24"/>
        </w:rPr>
        <w:t xml:space="preserve"> В</w:t>
      </w:r>
      <w:proofErr w:type="gramEnd"/>
      <w:r w:rsidRPr="00633B40">
        <w:rPr>
          <w:rFonts w:ascii="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5.22. Порядок обжалования решения по жалобе.</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7F4001" w:rsidRPr="00633B40" w:rsidRDefault="007F4001" w:rsidP="007F4001">
      <w:pPr>
        <w:ind w:firstLine="709"/>
        <w:jc w:val="both"/>
        <w:rPr>
          <w:rFonts w:ascii="Times New Roman" w:hAnsi="Times New Roman" w:cs="Times New Roman"/>
          <w:sz w:val="24"/>
          <w:szCs w:val="24"/>
        </w:rPr>
      </w:pPr>
      <w:proofErr w:type="gramStart"/>
      <w:r w:rsidRPr="00633B40">
        <w:rPr>
          <w:rFonts w:ascii="Times New Roman" w:hAnsi="Times New Roman" w:cs="Times New Roman"/>
          <w:sz w:val="24"/>
          <w:szCs w:val="24"/>
        </w:rPr>
        <w:t xml:space="preserve">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при личном приеме заявителя. </w:t>
      </w:r>
      <w:proofErr w:type="gramEnd"/>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lastRenderedPageBreak/>
        <w:t>5.24. Способы информирования заявителей о порядке подачи и рассмотрения жалобы.</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на Едином портале или Региональном портале.</w:t>
      </w:r>
      <w:bookmarkEnd w:id="1"/>
    </w:p>
    <w:p w:rsidR="007F4001" w:rsidRDefault="007F4001" w:rsidP="007F4001">
      <w:pPr>
        <w:jc w:val="both"/>
        <w:rPr>
          <w:sz w:val="28"/>
          <w:szCs w:val="28"/>
        </w:rPr>
      </w:pPr>
    </w:p>
    <w:p w:rsidR="007F4001" w:rsidRDefault="007F4001" w:rsidP="00472954">
      <w:pPr>
        <w:widowControl w:val="0"/>
        <w:autoSpaceDE w:val="0"/>
        <w:autoSpaceDN w:val="0"/>
        <w:adjustRightInd w:val="0"/>
        <w:ind w:firstLine="709"/>
        <w:jc w:val="both"/>
        <w:rPr>
          <w:rFonts w:ascii="Times New Roman" w:hAnsi="Times New Roman" w:cs="Times New Roman"/>
          <w:sz w:val="24"/>
          <w:szCs w:val="24"/>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lastRenderedPageBreak/>
        <w:t>Приложение 1</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к административному</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регламенту предоставления</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муниципальной услуги</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"Предварительное согласование</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предоставления земельного участка"</w:t>
      </w:r>
    </w:p>
    <w:p w:rsidR="00633B40" w:rsidRPr="00164366" w:rsidRDefault="00633B40" w:rsidP="00740036">
      <w:pPr>
        <w:widowControl w:val="0"/>
        <w:autoSpaceDE w:val="0"/>
        <w:autoSpaceDN w:val="0"/>
        <w:adjustRightInd w:val="0"/>
        <w:spacing w:after="0"/>
        <w:jc w:val="both"/>
        <w:rPr>
          <w:rFonts w:ascii="Times New Roman CYR" w:hAnsi="Times New Roman CYR" w:cs="Times New Roman CYR"/>
          <w:sz w:val="28"/>
          <w:szCs w:val="28"/>
        </w:rPr>
      </w:pPr>
    </w:p>
    <w:p w:rsidR="00633B40" w:rsidRPr="00164366" w:rsidRDefault="00633B40" w:rsidP="00740036">
      <w:pPr>
        <w:widowControl w:val="0"/>
        <w:autoSpaceDE w:val="0"/>
        <w:autoSpaceDN w:val="0"/>
        <w:adjustRightInd w:val="0"/>
        <w:ind w:firstLine="4678"/>
        <w:jc w:val="center"/>
        <w:rPr>
          <w:rFonts w:ascii="Times New Roman CYR" w:hAnsi="Times New Roman CYR" w:cs="Times New Roman CYR"/>
          <w:sz w:val="28"/>
          <w:szCs w:val="28"/>
        </w:rPr>
      </w:pPr>
      <w:r w:rsidRPr="00164366">
        <w:rPr>
          <w:rFonts w:ascii="Times New Roman CYR" w:hAnsi="Times New Roman CYR" w:cs="Times New Roman CYR"/>
          <w:sz w:val="28"/>
          <w:szCs w:val="28"/>
        </w:rPr>
        <w:t xml:space="preserve">Главе </w:t>
      </w:r>
      <w:r>
        <w:rPr>
          <w:rFonts w:ascii="Times New Roman CYR" w:hAnsi="Times New Roman CYR" w:cs="Times New Roman CYR"/>
          <w:sz w:val="28"/>
          <w:szCs w:val="28"/>
        </w:rPr>
        <w:t xml:space="preserve">сельского </w:t>
      </w:r>
      <w:r w:rsidRPr="00164366">
        <w:rPr>
          <w:rFonts w:ascii="Times New Roman CYR" w:hAnsi="Times New Roman CYR" w:cs="Times New Roman CYR"/>
          <w:sz w:val="28"/>
          <w:szCs w:val="28"/>
        </w:rPr>
        <w:t>поселени</w:t>
      </w:r>
      <w:r>
        <w:rPr>
          <w:rFonts w:ascii="Times New Roman CYR" w:hAnsi="Times New Roman CYR" w:cs="Times New Roman CYR"/>
          <w:sz w:val="28"/>
          <w:szCs w:val="28"/>
        </w:rPr>
        <w:t>я</w:t>
      </w:r>
      <w:r w:rsidR="00740036">
        <w:rPr>
          <w:rFonts w:ascii="Times New Roman CYR" w:hAnsi="Times New Roman CYR" w:cs="Times New Roman CYR"/>
          <w:sz w:val="28"/>
          <w:szCs w:val="28"/>
        </w:rPr>
        <w:t xml:space="preserve"> «Сосново-      Озерское»</w:t>
      </w:r>
    </w:p>
    <w:p w:rsidR="00633B40" w:rsidRPr="00164366" w:rsidRDefault="00633B40" w:rsidP="00633B40">
      <w:pPr>
        <w:widowControl w:val="0"/>
        <w:autoSpaceDE w:val="0"/>
        <w:autoSpaceDN w:val="0"/>
        <w:adjustRightInd w:val="0"/>
        <w:ind w:firstLine="4678"/>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w:t>
      </w:r>
      <w:r>
        <w:rPr>
          <w:rFonts w:ascii="Times New Roman CYR" w:hAnsi="Times New Roman CYR" w:cs="Times New Roman CYR"/>
          <w:sz w:val="28"/>
          <w:szCs w:val="28"/>
        </w:rPr>
        <w:t>___</w:t>
      </w:r>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r w:rsidRPr="00934B58">
        <w:rPr>
          <w:rFonts w:ascii="Times New Roman CYR" w:hAnsi="Times New Roman CYR" w:cs="Times New Roman CYR"/>
          <w:sz w:val="24"/>
          <w:szCs w:val="24"/>
        </w:rPr>
        <w:t>(фамилия, имя, отчество)</w:t>
      </w:r>
    </w:p>
    <w:p w:rsidR="00633B40" w:rsidRDefault="00633B40" w:rsidP="00633B40">
      <w:pPr>
        <w:widowControl w:val="0"/>
        <w:autoSpaceDE w:val="0"/>
        <w:autoSpaceDN w:val="0"/>
        <w:adjustRightInd w:val="0"/>
        <w:ind w:firstLine="4678"/>
        <w:rPr>
          <w:rFonts w:ascii="Times New Roman CYR" w:hAnsi="Times New Roman CYR" w:cs="Times New Roman CYR"/>
          <w:sz w:val="28"/>
          <w:szCs w:val="28"/>
        </w:rPr>
      </w:pPr>
      <w:r w:rsidRPr="00164366">
        <w:rPr>
          <w:rFonts w:ascii="Times New Roman CYR" w:hAnsi="Times New Roman CYR" w:cs="Times New Roman CYR"/>
          <w:sz w:val="28"/>
          <w:szCs w:val="28"/>
        </w:rPr>
        <w:t>от____________________________</w:t>
      </w:r>
      <w:r>
        <w:rPr>
          <w:rFonts w:ascii="Times New Roman CYR" w:hAnsi="Times New Roman CYR" w:cs="Times New Roman CYR"/>
          <w:sz w:val="28"/>
          <w:szCs w:val="28"/>
        </w:rPr>
        <w:t>___</w:t>
      </w:r>
    </w:p>
    <w:p w:rsidR="00633B40" w:rsidRPr="00164366" w:rsidRDefault="00633B40" w:rsidP="00633B40">
      <w:pPr>
        <w:widowControl w:val="0"/>
        <w:autoSpaceDE w:val="0"/>
        <w:autoSpaceDN w:val="0"/>
        <w:adjustRightInd w:val="0"/>
        <w:ind w:firstLine="4678"/>
        <w:rPr>
          <w:rFonts w:ascii="Times New Roman CYR" w:hAnsi="Times New Roman CYR" w:cs="Times New Roman CYR"/>
          <w:sz w:val="28"/>
          <w:szCs w:val="28"/>
        </w:rPr>
      </w:pPr>
      <w:r>
        <w:rPr>
          <w:rFonts w:ascii="Times New Roman CYR" w:hAnsi="Times New Roman CYR" w:cs="Times New Roman CYR"/>
          <w:sz w:val="28"/>
          <w:szCs w:val="28"/>
        </w:rPr>
        <w:t>_</w:t>
      </w:r>
      <w:r w:rsidRPr="00164366">
        <w:rPr>
          <w:rFonts w:ascii="Times New Roman CYR" w:hAnsi="Times New Roman CYR" w:cs="Times New Roman CYR"/>
          <w:sz w:val="28"/>
          <w:szCs w:val="28"/>
        </w:rPr>
        <w:t>__</w:t>
      </w:r>
      <w:r w:rsidR="00740036">
        <w:rPr>
          <w:rFonts w:ascii="Times New Roman CYR" w:hAnsi="Times New Roman CYR" w:cs="Times New Roman CYR"/>
          <w:sz w:val="28"/>
          <w:szCs w:val="28"/>
        </w:rPr>
        <w:t>______________________________</w:t>
      </w:r>
    </w:p>
    <w:p w:rsidR="00633B40" w:rsidRPr="00740036" w:rsidRDefault="00633B40" w:rsidP="00633B40">
      <w:pPr>
        <w:widowControl w:val="0"/>
        <w:autoSpaceDE w:val="0"/>
        <w:autoSpaceDN w:val="0"/>
        <w:adjustRightInd w:val="0"/>
        <w:ind w:left="4678"/>
        <w:jc w:val="center"/>
        <w:rPr>
          <w:rFonts w:ascii="Times New Roman CYR" w:hAnsi="Times New Roman CYR" w:cs="Times New Roman CYR"/>
          <w:sz w:val="20"/>
          <w:szCs w:val="20"/>
        </w:rPr>
      </w:pPr>
      <w:proofErr w:type="gramStart"/>
      <w:r w:rsidRPr="00740036">
        <w:rPr>
          <w:rFonts w:ascii="Times New Roman CYR" w:hAnsi="Times New Roman CYR" w:cs="Times New Roman CYR"/>
          <w:sz w:val="20"/>
          <w:szCs w:val="20"/>
        </w:rPr>
        <w:t>(фамилия, имя и (при наличии) отчество, место жительства заявителя, реквизиты  документа, удостоверяющего личность</w:t>
      </w:r>
      <w:proofErr w:type="gramEnd"/>
    </w:p>
    <w:p w:rsidR="00633B40" w:rsidRPr="00740036" w:rsidRDefault="00633B40" w:rsidP="00633B40">
      <w:pPr>
        <w:widowControl w:val="0"/>
        <w:autoSpaceDE w:val="0"/>
        <w:autoSpaceDN w:val="0"/>
        <w:adjustRightInd w:val="0"/>
        <w:ind w:left="4678"/>
        <w:jc w:val="center"/>
        <w:rPr>
          <w:rFonts w:ascii="Times New Roman CYR" w:hAnsi="Times New Roman CYR" w:cs="Times New Roman CYR"/>
          <w:sz w:val="20"/>
          <w:szCs w:val="20"/>
        </w:rPr>
      </w:pPr>
      <w:r w:rsidRPr="00740036">
        <w:rPr>
          <w:rFonts w:ascii="Times New Roman CYR" w:hAnsi="Times New Roman CYR" w:cs="Times New Roman CYR"/>
          <w:sz w:val="20"/>
          <w:szCs w:val="20"/>
        </w:rPr>
        <w:t>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3B40" w:rsidRPr="00164366" w:rsidRDefault="00633B40" w:rsidP="00633B40">
      <w:pPr>
        <w:widowControl w:val="0"/>
        <w:autoSpaceDE w:val="0"/>
        <w:autoSpaceDN w:val="0"/>
        <w:adjustRightInd w:val="0"/>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right"/>
        <w:rPr>
          <w:rFonts w:ascii="Times New Roman CYR" w:hAnsi="Times New Roman CYR" w:cs="Times New Roman CYR"/>
          <w:sz w:val="28"/>
          <w:szCs w:val="28"/>
        </w:rPr>
      </w:pPr>
      <w:r w:rsidRPr="00164366">
        <w:rPr>
          <w:rFonts w:ascii="Times New Roman CYR" w:hAnsi="Times New Roman CYR" w:cs="Times New Roman CYR"/>
          <w:sz w:val="28"/>
          <w:szCs w:val="28"/>
        </w:rPr>
        <w:t>почтовый адрес: _____________________</w:t>
      </w:r>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r w:rsidRPr="00934B58">
        <w:rPr>
          <w:rFonts w:ascii="Times New Roman CYR" w:hAnsi="Times New Roman CYR" w:cs="Times New Roman CYR"/>
          <w:sz w:val="24"/>
          <w:szCs w:val="24"/>
        </w:rPr>
        <w:t>адрес электронной почты (при наличии):</w:t>
      </w:r>
    </w:p>
    <w:p w:rsidR="00633B40" w:rsidRPr="00164366" w:rsidRDefault="00633B40" w:rsidP="00633B40">
      <w:pPr>
        <w:widowControl w:val="0"/>
        <w:autoSpaceDE w:val="0"/>
        <w:autoSpaceDN w:val="0"/>
        <w:adjustRightInd w:val="0"/>
        <w:ind w:firstLine="4678"/>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w:t>
      </w:r>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proofErr w:type="gramStart"/>
      <w:r w:rsidRPr="00934B58">
        <w:rPr>
          <w:rFonts w:ascii="Times New Roman CYR" w:hAnsi="Times New Roman CYR" w:cs="Times New Roman CYR"/>
          <w:sz w:val="24"/>
          <w:szCs w:val="24"/>
        </w:rPr>
        <w:t>(указывается по выбору заявителя для</w:t>
      </w:r>
      <w:proofErr w:type="gramEnd"/>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r w:rsidRPr="00934B58">
        <w:rPr>
          <w:rFonts w:ascii="Times New Roman CYR" w:hAnsi="Times New Roman CYR" w:cs="Times New Roman CYR"/>
          <w:sz w:val="24"/>
          <w:szCs w:val="24"/>
        </w:rPr>
        <w:t>связи с ним)</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w:t>
      </w:r>
      <w:r w:rsidRPr="00164366">
        <w:rPr>
          <w:rFonts w:ascii="Times New Roman CYR" w:hAnsi="Times New Roman CYR" w:cs="Times New Roman CYR"/>
          <w:sz w:val="28"/>
          <w:szCs w:val="28"/>
        </w:rPr>
        <w:t>аявление.</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Прошу Вас предварительно согласовать предоставление земельного </w:t>
      </w:r>
      <w:r w:rsidRPr="00164366">
        <w:rPr>
          <w:rFonts w:ascii="Times New Roman CYR" w:hAnsi="Times New Roman CYR" w:cs="Times New Roman CYR"/>
          <w:sz w:val="28"/>
          <w:szCs w:val="28"/>
        </w:rPr>
        <w:lastRenderedPageBreak/>
        <w:t>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1) кадастровый номер земельного 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2) реквизиты решения об утверждении проекта межевания территории:</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образование испрашиваемого земельного участка предусмотрено указанным проектом)</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3)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сведения о таких земельных участках внесены в государственный реестр недвижимости)</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4) основание предоставления земельного участка без проведения торгов:</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документ, подтверждающий право заявителя на приобретение земельного участка без проведения торгов)</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5) на праве 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6) цель использования земельного участка</w:t>
      </w:r>
      <w:proofErr w:type="gramStart"/>
      <w:r w:rsidRPr="00164366">
        <w:rPr>
          <w:rFonts w:ascii="Times New Roman CYR" w:hAnsi="Times New Roman CYR" w:cs="Times New Roman CYR"/>
          <w:sz w:val="28"/>
          <w:szCs w:val="28"/>
        </w:rPr>
        <w:t>: ________________________;</w:t>
      </w:r>
      <w:proofErr w:type="gramEnd"/>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7) реквизиты решения об изъятии земельного участка для </w:t>
      </w:r>
      <w:r w:rsidRPr="00164366">
        <w:rPr>
          <w:rFonts w:ascii="Times New Roman CYR" w:hAnsi="Times New Roman CYR" w:cs="Times New Roman CYR"/>
          <w:sz w:val="28"/>
          <w:szCs w:val="28"/>
        </w:rPr>
        <w:lastRenderedPageBreak/>
        <w:t>государственных или муниципальных нужд</w:t>
      </w:r>
      <w:proofErr w:type="gramStart"/>
      <w:r w:rsidRPr="00164366">
        <w:rPr>
          <w:rFonts w:ascii="Times New Roman CYR" w:hAnsi="Times New Roman CYR" w:cs="Times New Roman CYR"/>
          <w:sz w:val="28"/>
          <w:szCs w:val="28"/>
        </w:rPr>
        <w:t>: ___________________________________________________;</w:t>
      </w:r>
      <w:proofErr w:type="gramEnd"/>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8) реквизиты решения об утверждении документа территориального планирования и (или) проекта планировки территории: ______________________________________________________________.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(указывается, если земельный участок предоставляется для размещения объектов, предусмотренных </w:t>
      </w:r>
      <w:proofErr w:type="gramStart"/>
      <w:r w:rsidRPr="00164366">
        <w:rPr>
          <w:rFonts w:ascii="Times New Roman CYR" w:hAnsi="Times New Roman CYR" w:cs="Times New Roman CYR"/>
          <w:sz w:val="28"/>
          <w:szCs w:val="28"/>
        </w:rPr>
        <w:t>указанными</w:t>
      </w:r>
      <w:proofErr w:type="gramEnd"/>
      <w:r w:rsidRPr="00164366">
        <w:rPr>
          <w:rFonts w:ascii="Times New Roman CYR" w:hAnsi="Times New Roman CYR" w:cs="Times New Roman CYR"/>
          <w:sz w:val="28"/>
          <w:szCs w:val="28"/>
        </w:rPr>
        <w:t xml:space="preserve"> документом и (или) проектом)</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t>Согласен</w:t>
      </w:r>
      <w:proofErr w:type="gramEnd"/>
      <w:r w:rsidRPr="00164366">
        <w:rPr>
          <w:rFonts w:ascii="Times New Roman CYR" w:hAnsi="Times New Roman CYR" w:cs="Times New Roman CYR"/>
          <w:sz w:val="28"/>
          <w:szCs w:val="28"/>
        </w:rPr>
        <w:t xml:space="preserve"> /не согласен на утверждение иного варианта схемы расположения земельного 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земельный участок предстоит образовать в соответствии со схемой расположения земельного участка)</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"___" __________________20 </w:t>
      </w:r>
      <w:proofErr w:type="spellStart"/>
      <w:r w:rsidRPr="00164366">
        <w:rPr>
          <w:rFonts w:ascii="Times New Roman CYR" w:hAnsi="Times New Roman CYR" w:cs="Times New Roman CYR"/>
          <w:sz w:val="28"/>
          <w:szCs w:val="28"/>
        </w:rPr>
        <w:t>__г</w:t>
      </w:r>
      <w:proofErr w:type="spellEnd"/>
      <w:r w:rsidRPr="00164366">
        <w:rPr>
          <w:rFonts w:ascii="Times New Roman CYR" w:hAnsi="Times New Roman CYR" w:cs="Times New Roman CYR"/>
          <w:sz w:val="28"/>
          <w:szCs w:val="28"/>
        </w:rPr>
        <w:t>.                             _________________</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                            (дата)                                       (подпись)</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Default="00633B40"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lastRenderedPageBreak/>
        <w:t>Приложение 2</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к административному</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регламенту предоставления</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муниципальной услуги</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"Предварительное согласование</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предоставления земельного участка"</w:t>
      </w:r>
    </w:p>
    <w:p w:rsidR="00740036" w:rsidRPr="00164366" w:rsidRDefault="00740036" w:rsidP="00740036">
      <w:pPr>
        <w:widowControl w:val="0"/>
        <w:autoSpaceDE w:val="0"/>
        <w:autoSpaceDN w:val="0"/>
        <w:adjustRightInd w:val="0"/>
        <w:spacing w:after="0"/>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 xml:space="preserve">Главе </w:t>
      </w:r>
      <w:proofErr w:type="gramStart"/>
      <w:r>
        <w:rPr>
          <w:rFonts w:ascii="Times New Roman CYR" w:hAnsi="Times New Roman CYR" w:cs="Times New Roman CYR"/>
          <w:sz w:val="28"/>
          <w:szCs w:val="28"/>
        </w:rPr>
        <w:t>сельского</w:t>
      </w:r>
      <w:proofErr w:type="gramEnd"/>
      <w:r>
        <w:rPr>
          <w:rFonts w:ascii="Times New Roman CYR" w:hAnsi="Times New Roman CYR" w:cs="Times New Roman CYR"/>
          <w:sz w:val="28"/>
          <w:szCs w:val="28"/>
        </w:rPr>
        <w:t xml:space="preserve"> </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Pr>
          <w:rFonts w:ascii="Times New Roman CYR" w:hAnsi="Times New Roman CYR" w:cs="Times New Roman CYR"/>
          <w:sz w:val="28"/>
          <w:szCs w:val="28"/>
        </w:rPr>
        <w:t>Поселения «Сосново-Озерское»</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__</w:t>
      </w:r>
      <w:r>
        <w:rPr>
          <w:rFonts w:ascii="Times New Roman CYR" w:hAnsi="Times New Roman CYR" w:cs="Times New Roman CYR"/>
          <w:sz w:val="28"/>
          <w:szCs w:val="28"/>
        </w:rPr>
        <w:t>________</w:t>
      </w:r>
      <w:r w:rsidRPr="00164366">
        <w:rPr>
          <w:rFonts w:ascii="Times New Roman CYR" w:hAnsi="Times New Roman CYR" w:cs="Times New Roman CYR"/>
          <w:sz w:val="28"/>
          <w:szCs w:val="28"/>
        </w:rPr>
        <w:t>_____________________</w:t>
      </w:r>
    </w:p>
    <w:p w:rsidR="00740036" w:rsidRPr="00934B58" w:rsidRDefault="00740036" w:rsidP="00740036">
      <w:pPr>
        <w:widowControl w:val="0"/>
        <w:autoSpaceDE w:val="0"/>
        <w:autoSpaceDN w:val="0"/>
        <w:adjustRightInd w:val="0"/>
        <w:ind w:firstLine="5103"/>
        <w:jc w:val="center"/>
        <w:rPr>
          <w:rFonts w:ascii="Times New Roman CYR" w:hAnsi="Times New Roman CYR" w:cs="Times New Roman CYR"/>
          <w:sz w:val="24"/>
          <w:szCs w:val="24"/>
        </w:rPr>
      </w:pPr>
      <w:r w:rsidRPr="00934B58">
        <w:rPr>
          <w:rFonts w:ascii="Times New Roman CYR" w:hAnsi="Times New Roman CYR" w:cs="Times New Roman CYR"/>
          <w:sz w:val="24"/>
          <w:szCs w:val="24"/>
        </w:rPr>
        <w:t>(фамилия, имя, отчество)</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От Иванова Ивана Ивановича,</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t>зарегистрированного</w:t>
      </w:r>
      <w:proofErr w:type="gramEnd"/>
      <w:r w:rsidRPr="00164366">
        <w:rPr>
          <w:rFonts w:ascii="Times New Roman CYR" w:hAnsi="Times New Roman CYR" w:cs="Times New Roman CYR"/>
          <w:sz w:val="28"/>
          <w:szCs w:val="28"/>
        </w:rPr>
        <w:t xml:space="preserve"> по адресу: </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г. Темрюк, ул. Ленина, 12, кв. 5,</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паспорт 03 05 517329,</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t>выдан</w:t>
      </w:r>
      <w:proofErr w:type="gramEnd"/>
      <w:r w:rsidRPr="00164366">
        <w:rPr>
          <w:rFonts w:ascii="Times New Roman CYR" w:hAnsi="Times New Roman CYR" w:cs="Times New Roman CYR"/>
          <w:sz w:val="28"/>
          <w:szCs w:val="28"/>
        </w:rPr>
        <w:t xml:space="preserve"> 23 октября 1989 года</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p>
    <w:p w:rsidR="00740036" w:rsidRPr="00164366" w:rsidRDefault="00740036" w:rsidP="0074003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740036" w:rsidRPr="00164366" w:rsidRDefault="00740036" w:rsidP="00740036">
      <w:pPr>
        <w:widowControl w:val="0"/>
        <w:autoSpaceDE w:val="0"/>
        <w:autoSpaceDN w:val="0"/>
        <w:adjustRightInd w:val="0"/>
        <w:jc w:val="both"/>
        <w:rPr>
          <w:rFonts w:ascii="Times New Roman CYR" w:hAnsi="Times New Roman CYR" w:cs="Times New Roman CYR"/>
          <w:sz w:val="28"/>
          <w:szCs w:val="28"/>
        </w:rPr>
      </w:pP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Прошу Вас предварительно согласовать предоставление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1) кадастровый номер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 23:00:0000000:1111____________________________________;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2) реквизиты решения об утверждении проекта межевания территории:</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N 1 от 01.03.2015 </w:t>
      </w:r>
      <w:proofErr w:type="spellStart"/>
      <w:r w:rsidRPr="00164366">
        <w:rPr>
          <w:rFonts w:ascii="Times New Roman CYR" w:hAnsi="Times New Roman CYR" w:cs="Times New Roman CYR"/>
          <w:sz w:val="28"/>
          <w:szCs w:val="28"/>
        </w:rPr>
        <w:t>г__________________________________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образование испрашиваемого земельного участка предусмотрено указанным проектом)</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lastRenderedPageBreak/>
        <w:t>3)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сведения о таких земельных участках внесены в государственный реестр недвижимости)</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4) основание предоставления земельного участка без проведения торгов:</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_______ договор о развитии застроенной территории N 1 от 01.03.2015 </w:t>
      </w:r>
      <w:proofErr w:type="spellStart"/>
      <w:r w:rsidRPr="00164366">
        <w:rPr>
          <w:rFonts w:ascii="Times New Roman CYR" w:hAnsi="Times New Roman CYR" w:cs="Times New Roman CYR"/>
          <w:sz w:val="28"/>
          <w:szCs w:val="28"/>
        </w:rPr>
        <w:t>г.__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документ, подтверждающий право заявителя на приобретение земельного участка без проведения торгов)</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5) на праве </w:t>
      </w:r>
      <w:proofErr w:type="spellStart"/>
      <w:r w:rsidRPr="00164366">
        <w:rPr>
          <w:rFonts w:ascii="Times New Roman CYR" w:hAnsi="Times New Roman CYR" w:cs="Times New Roman CYR"/>
          <w:sz w:val="28"/>
          <w:szCs w:val="28"/>
        </w:rPr>
        <w:t>______аренда_______________________________________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6) цель использования земельного участка: </w:t>
      </w:r>
      <w:proofErr w:type="spellStart"/>
      <w:r w:rsidRPr="00164366">
        <w:rPr>
          <w:rFonts w:ascii="Times New Roman CYR" w:hAnsi="Times New Roman CYR" w:cs="Times New Roman CYR"/>
          <w:sz w:val="28"/>
          <w:szCs w:val="28"/>
        </w:rPr>
        <w:t>_для</w:t>
      </w:r>
      <w:proofErr w:type="spellEnd"/>
      <w:r w:rsidRPr="00164366">
        <w:rPr>
          <w:rFonts w:ascii="Times New Roman CYR" w:hAnsi="Times New Roman CYR" w:cs="Times New Roman CYR"/>
          <w:sz w:val="28"/>
          <w:szCs w:val="28"/>
        </w:rPr>
        <w:t xml:space="preserve"> строительства </w:t>
      </w:r>
      <w:proofErr w:type="spellStart"/>
      <w:r w:rsidRPr="00164366">
        <w:rPr>
          <w:rFonts w:ascii="Times New Roman CYR" w:hAnsi="Times New Roman CYR" w:cs="Times New Roman CYR"/>
          <w:sz w:val="28"/>
          <w:szCs w:val="28"/>
        </w:rPr>
        <w:t>аптеки___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7) реквизиты решения об изъятии земельного участка для государственных или муниципальных нужд</w:t>
      </w:r>
      <w:proofErr w:type="gramStart"/>
      <w:r w:rsidRPr="00164366">
        <w:rPr>
          <w:rFonts w:ascii="Times New Roman CYR" w:hAnsi="Times New Roman CYR" w:cs="Times New Roman CYR"/>
          <w:sz w:val="28"/>
          <w:szCs w:val="28"/>
        </w:rPr>
        <w:t>: _________________________;</w:t>
      </w:r>
      <w:proofErr w:type="gramEnd"/>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8) реквизиты решения об утверждении документа территориального планирования и (или) проекта планировки территории: ____________________________________-______________________.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(указывается, если земельный участок предоставляется для размещения объектов, предусмотренных </w:t>
      </w:r>
      <w:proofErr w:type="gramStart"/>
      <w:r w:rsidRPr="00164366">
        <w:rPr>
          <w:rFonts w:ascii="Times New Roman CYR" w:hAnsi="Times New Roman CYR" w:cs="Times New Roman CYR"/>
          <w:sz w:val="28"/>
          <w:szCs w:val="28"/>
        </w:rPr>
        <w:t>указанными</w:t>
      </w:r>
      <w:proofErr w:type="gramEnd"/>
      <w:r w:rsidRPr="00164366">
        <w:rPr>
          <w:rFonts w:ascii="Times New Roman CYR" w:hAnsi="Times New Roman CYR" w:cs="Times New Roman CYR"/>
          <w:sz w:val="28"/>
          <w:szCs w:val="28"/>
        </w:rPr>
        <w:t xml:space="preserve"> документом и (или) проектом)</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lastRenderedPageBreak/>
        <w:t>Согласен</w:t>
      </w:r>
      <w:proofErr w:type="gramEnd"/>
      <w:r w:rsidRPr="00164366">
        <w:rPr>
          <w:rFonts w:ascii="Times New Roman CYR" w:hAnsi="Times New Roman CYR" w:cs="Times New Roman CYR"/>
          <w:sz w:val="28"/>
          <w:szCs w:val="28"/>
        </w:rPr>
        <w:t xml:space="preserve"> /не согласен на утверждение иного варианта схемы расположения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земельный участок предстоит образовать в соответствии со схемой расположения земельного участка)</w:t>
      </w:r>
    </w:p>
    <w:p w:rsidR="00740036" w:rsidRPr="00164366" w:rsidRDefault="00740036" w:rsidP="00740036">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"23"_____января________2020 г.                             ____________________</w:t>
      </w:r>
    </w:p>
    <w:p w:rsidR="00740036" w:rsidRPr="00164366" w:rsidRDefault="00740036" w:rsidP="00740036">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(дата)                                                                       (подпись)</w:t>
      </w:r>
    </w:p>
    <w:p w:rsidR="00740036" w:rsidRDefault="00740036" w:rsidP="00740036">
      <w:pPr>
        <w:widowControl w:val="0"/>
        <w:autoSpaceDE w:val="0"/>
        <w:autoSpaceDN w:val="0"/>
        <w:adjustRightInd w:val="0"/>
        <w:jc w:val="both"/>
        <w:rPr>
          <w:rFonts w:ascii="Times New Roman CYR" w:hAnsi="Times New Roman CYR" w:cs="Times New Roman CYR"/>
          <w:sz w:val="28"/>
          <w:szCs w:val="28"/>
        </w:rPr>
      </w:pPr>
    </w:p>
    <w:p w:rsidR="00740036" w:rsidRPr="00164366" w:rsidRDefault="00740036"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7F4001" w:rsidRDefault="007F4001" w:rsidP="00472954">
      <w:pPr>
        <w:widowControl w:val="0"/>
        <w:autoSpaceDE w:val="0"/>
        <w:autoSpaceDN w:val="0"/>
        <w:adjustRightInd w:val="0"/>
        <w:ind w:firstLine="709"/>
        <w:jc w:val="both"/>
        <w:rPr>
          <w:rFonts w:ascii="Times New Roman" w:hAnsi="Times New Roman" w:cs="Times New Roman"/>
          <w:sz w:val="24"/>
          <w:szCs w:val="24"/>
        </w:rPr>
      </w:pPr>
    </w:p>
    <w:p w:rsidR="007F4001" w:rsidRPr="007F4001" w:rsidRDefault="007F4001" w:rsidP="00472954">
      <w:pPr>
        <w:widowControl w:val="0"/>
        <w:autoSpaceDE w:val="0"/>
        <w:autoSpaceDN w:val="0"/>
        <w:adjustRightInd w:val="0"/>
        <w:ind w:firstLine="709"/>
        <w:jc w:val="both"/>
        <w:rPr>
          <w:rFonts w:ascii="Times New Roman" w:hAnsi="Times New Roman" w:cs="Times New Roman"/>
          <w:sz w:val="24"/>
          <w:szCs w:val="24"/>
        </w:rPr>
      </w:pPr>
    </w:p>
    <w:p w:rsidR="00973902" w:rsidRPr="00973902" w:rsidRDefault="00973902" w:rsidP="00973902">
      <w:pPr>
        <w:autoSpaceDE w:val="0"/>
        <w:autoSpaceDN w:val="0"/>
        <w:adjustRightInd w:val="0"/>
        <w:ind w:firstLine="709"/>
        <w:jc w:val="both"/>
        <w:rPr>
          <w:rFonts w:ascii="Times New Roman" w:hAnsi="Times New Roman" w:cs="Times New Roman"/>
          <w:sz w:val="24"/>
          <w:szCs w:val="24"/>
        </w:rPr>
      </w:pPr>
    </w:p>
    <w:p w:rsidR="00973902" w:rsidRPr="00973902" w:rsidRDefault="00973902" w:rsidP="003C23E5">
      <w:pPr>
        <w:rPr>
          <w:rFonts w:ascii="Times New Roman" w:hAnsi="Times New Roman" w:cs="Times New Roman"/>
          <w:sz w:val="24"/>
          <w:szCs w:val="24"/>
        </w:rPr>
      </w:pPr>
    </w:p>
    <w:sectPr w:rsidR="00973902" w:rsidRPr="00973902" w:rsidSect="00130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8526AE8"/>
    <w:multiLevelType w:val="hybridMultilevel"/>
    <w:tmpl w:val="F2D203B2"/>
    <w:lvl w:ilvl="0" w:tplc="1E388DF8">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4">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5">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C23E5"/>
    <w:rsid w:val="00031971"/>
    <w:rsid w:val="00086387"/>
    <w:rsid w:val="001303DC"/>
    <w:rsid w:val="002A4510"/>
    <w:rsid w:val="002B1D54"/>
    <w:rsid w:val="002D05F2"/>
    <w:rsid w:val="003C23E5"/>
    <w:rsid w:val="00472954"/>
    <w:rsid w:val="00563464"/>
    <w:rsid w:val="00633B40"/>
    <w:rsid w:val="00740036"/>
    <w:rsid w:val="007F4001"/>
    <w:rsid w:val="00973902"/>
    <w:rsid w:val="00C71E44"/>
    <w:rsid w:val="00DB68C9"/>
    <w:rsid w:val="00F6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DC"/>
  </w:style>
  <w:style w:type="paragraph" w:styleId="6">
    <w:name w:val="heading 6"/>
    <w:basedOn w:val="a"/>
    <w:next w:val="a0"/>
    <w:link w:val="60"/>
    <w:uiPriority w:val="99"/>
    <w:qFormat/>
    <w:rsid w:val="003C23E5"/>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3C23E5"/>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3C23E5"/>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3C23E5"/>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qFormat/>
    <w:rsid w:val="003C23E5"/>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locked/>
    <w:rsid w:val="003C23E5"/>
    <w:rPr>
      <w:rFonts w:ascii="Arial" w:eastAsia="Times New Roman" w:hAnsi="Arial" w:cs="Arial"/>
    </w:rPr>
  </w:style>
  <w:style w:type="paragraph" w:styleId="a4">
    <w:name w:val="Title"/>
    <w:basedOn w:val="a"/>
    <w:next w:val="a"/>
    <w:link w:val="1"/>
    <w:qFormat/>
    <w:rsid w:val="003C23E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5">
    <w:name w:val="Название Знак"/>
    <w:basedOn w:val="a1"/>
    <w:link w:val="a4"/>
    <w:uiPriority w:val="10"/>
    <w:rsid w:val="003C23E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4"/>
    <w:rsid w:val="003C23E5"/>
    <w:rPr>
      <w:rFonts w:ascii="Calibri Light" w:eastAsia="Times New Roman" w:hAnsi="Calibri Light" w:cs="Times New Roman"/>
      <w:b/>
      <w:bCs/>
      <w:kern w:val="28"/>
      <w:sz w:val="32"/>
      <w:szCs w:val="32"/>
    </w:rPr>
  </w:style>
  <w:style w:type="paragraph" w:styleId="a6">
    <w:name w:val="footer"/>
    <w:basedOn w:val="a"/>
    <w:link w:val="a7"/>
    <w:uiPriority w:val="99"/>
    <w:rsid w:val="003C23E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1"/>
    <w:link w:val="a6"/>
    <w:uiPriority w:val="99"/>
    <w:rsid w:val="003C23E5"/>
    <w:rPr>
      <w:rFonts w:ascii="Times New Roman" w:eastAsia="Times New Roman" w:hAnsi="Times New Roman" w:cs="Times New Roman"/>
      <w:sz w:val="20"/>
      <w:szCs w:val="20"/>
    </w:rPr>
  </w:style>
  <w:style w:type="paragraph" w:styleId="a8">
    <w:name w:val="No Spacing"/>
    <w:link w:val="a9"/>
    <w:uiPriority w:val="99"/>
    <w:qFormat/>
    <w:rsid w:val="003C23E5"/>
    <w:pPr>
      <w:spacing w:after="0" w:line="240" w:lineRule="auto"/>
    </w:pPr>
    <w:rPr>
      <w:rFonts w:eastAsiaTheme="minorHAnsi"/>
      <w:lang w:eastAsia="en-US"/>
    </w:rPr>
  </w:style>
  <w:style w:type="character" w:customStyle="1" w:styleId="a9">
    <w:name w:val="Без интервала Знак"/>
    <w:link w:val="a8"/>
    <w:uiPriority w:val="99"/>
    <w:locked/>
    <w:rsid w:val="003C23E5"/>
    <w:rPr>
      <w:rFonts w:eastAsiaTheme="minorHAnsi"/>
      <w:lang w:eastAsia="en-US"/>
    </w:rPr>
  </w:style>
  <w:style w:type="character" w:customStyle="1" w:styleId="60">
    <w:name w:val="Заголовок 6 Знак"/>
    <w:basedOn w:val="a1"/>
    <w:link w:val="6"/>
    <w:uiPriority w:val="99"/>
    <w:rsid w:val="003C23E5"/>
    <w:rPr>
      <w:rFonts w:ascii="Calibri" w:eastAsia="Times New Roman" w:hAnsi="Calibri" w:cs="Calibri"/>
      <w:i/>
      <w:iCs/>
      <w:lang w:eastAsia="ar-SA"/>
    </w:rPr>
  </w:style>
  <w:style w:type="character" w:customStyle="1" w:styleId="70">
    <w:name w:val="Заголовок 7 Знак"/>
    <w:basedOn w:val="a1"/>
    <w:link w:val="7"/>
    <w:uiPriority w:val="99"/>
    <w:rsid w:val="003C23E5"/>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3C23E5"/>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3C23E5"/>
    <w:rPr>
      <w:rFonts w:ascii="Arial" w:eastAsia="Times New Roman" w:hAnsi="Arial" w:cs="Arial"/>
      <w:b/>
      <w:bCs/>
      <w:i/>
      <w:iCs/>
      <w:sz w:val="18"/>
      <w:szCs w:val="18"/>
      <w:lang w:eastAsia="ar-SA"/>
    </w:rPr>
  </w:style>
  <w:style w:type="paragraph" w:styleId="aa">
    <w:name w:val="List Paragraph"/>
    <w:basedOn w:val="a"/>
    <w:uiPriority w:val="99"/>
    <w:qFormat/>
    <w:rsid w:val="003C23E5"/>
    <w:pPr>
      <w:spacing w:after="0" w:line="240" w:lineRule="auto"/>
      <w:ind w:left="720"/>
    </w:pPr>
    <w:rPr>
      <w:rFonts w:ascii="Arial Unicode MS" w:eastAsia="Arial Unicode MS" w:hAnsi="Arial Unicode MS" w:cs="Arial Unicode MS"/>
      <w:color w:val="000000"/>
      <w:sz w:val="24"/>
      <w:szCs w:val="24"/>
    </w:rPr>
  </w:style>
  <w:style w:type="paragraph" w:styleId="a0">
    <w:name w:val="Body Text"/>
    <w:basedOn w:val="a"/>
    <w:link w:val="ab"/>
    <w:uiPriority w:val="99"/>
    <w:semiHidden/>
    <w:unhideWhenUsed/>
    <w:rsid w:val="003C23E5"/>
    <w:pPr>
      <w:spacing w:after="120"/>
    </w:pPr>
  </w:style>
  <w:style w:type="character" w:customStyle="1" w:styleId="ab">
    <w:name w:val="Основной текст Знак"/>
    <w:basedOn w:val="a1"/>
    <w:link w:val="a0"/>
    <w:uiPriority w:val="99"/>
    <w:semiHidden/>
    <w:rsid w:val="003C23E5"/>
  </w:style>
  <w:style w:type="character" w:styleId="ac">
    <w:name w:val="Hyperlink"/>
    <w:uiPriority w:val="99"/>
    <w:unhideWhenUsed/>
    <w:rsid w:val="003C23E5"/>
    <w:rPr>
      <w:color w:val="0066CC"/>
      <w:u w:val="single"/>
    </w:rPr>
  </w:style>
  <w:style w:type="paragraph" w:styleId="ad">
    <w:name w:val="Normal (Web)"/>
    <w:basedOn w:val="a"/>
    <w:link w:val="ae"/>
    <w:uiPriority w:val="99"/>
    <w:unhideWhenUsed/>
    <w:rsid w:val="003C23E5"/>
    <w:pPr>
      <w:spacing w:after="0" w:line="240" w:lineRule="auto"/>
      <w:ind w:firstLine="709"/>
      <w:jc w:val="both"/>
    </w:pPr>
    <w:rPr>
      <w:rFonts w:ascii="Times New Roman" w:eastAsia="Times New Roman" w:hAnsi="Times New Roman" w:cs="Times New Roman"/>
      <w:sz w:val="28"/>
      <w:szCs w:val="28"/>
    </w:rPr>
  </w:style>
  <w:style w:type="character" w:customStyle="1" w:styleId="af">
    <w:name w:val="Основной текст_"/>
    <w:link w:val="4"/>
    <w:locked/>
    <w:rsid w:val="003C23E5"/>
    <w:rPr>
      <w:sz w:val="26"/>
      <w:szCs w:val="26"/>
      <w:shd w:val="clear" w:color="auto" w:fill="FFFFFF"/>
    </w:rPr>
  </w:style>
  <w:style w:type="paragraph" w:customStyle="1" w:styleId="4">
    <w:name w:val="Основной текст4"/>
    <w:basedOn w:val="a"/>
    <w:link w:val="af"/>
    <w:rsid w:val="003C23E5"/>
    <w:pPr>
      <w:shd w:val="clear" w:color="auto" w:fill="FFFFFF"/>
      <w:spacing w:after="0" w:line="324" w:lineRule="exact"/>
      <w:ind w:hanging="1000"/>
      <w:jc w:val="both"/>
    </w:pPr>
    <w:rPr>
      <w:sz w:val="26"/>
      <w:szCs w:val="26"/>
    </w:rPr>
  </w:style>
  <w:style w:type="character" w:customStyle="1" w:styleId="3">
    <w:name w:val="Заголовок №3_"/>
    <w:link w:val="30"/>
    <w:semiHidden/>
    <w:locked/>
    <w:rsid w:val="003C23E5"/>
    <w:rPr>
      <w:b/>
      <w:bCs/>
      <w:sz w:val="27"/>
      <w:szCs w:val="27"/>
      <w:shd w:val="clear" w:color="auto" w:fill="FFFFFF"/>
    </w:rPr>
  </w:style>
  <w:style w:type="paragraph" w:customStyle="1" w:styleId="30">
    <w:name w:val="Заголовок №3"/>
    <w:basedOn w:val="a"/>
    <w:link w:val="3"/>
    <w:semiHidden/>
    <w:rsid w:val="003C23E5"/>
    <w:pPr>
      <w:shd w:val="clear" w:color="auto" w:fill="FFFFFF"/>
      <w:spacing w:after="0" w:line="324" w:lineRule="exact"/>
      <w:ind w:firstLine="1900"/>
      <w:jc w:val="both"/>
      <w:outlineLvl w:val="2"/>
    </w:pPr>
    <w:rPr>
      <w:b/>
      <w:bCs/>
      <w:sz w:val="27"/>
      <w:szCs w:val="27"/>
    </w:rPr>
  </w:style>
  <w:style w:type="paragraph" w:customStyle="1" w:styleId="Heading">
    <w:name w:val="Heading"/>
    <w:uiPriority w:val="99"/>
    <w:semiHidden/>
    <w:rsid w:val="003C23E5"/>
    <w:pPr>
      <w:autoSpaceDE w:val="0"/>
      <w:autoSpaceDN w:val="0"/>
      <w:adjustRightInd w:val="0"/>
      <w:spacing w:after="0" w:line="240" w:lineRule="auto"/>
      <w:ind w:firstLine="709"/>
      <w:jc w:val="both"/>
    </w:pPr>
    <w:rPr>
      <w:rFonts w:ascii="Arial" w:eastAsia="Times New Roman" w:hAnsi="Arial" w:cs="Arial"/>
      <w:b/>
      <w:bCs/>
    </w:rPr>
  </w:style>
  <w:style w:type="character" w:customStyle="1" w:styleId="ae">
    <w:name w:val="Обычный (веб) Знак"/>
    <w:basedOn w:val="a1"/>
    <w:link w:val="ad"/>
    <w:uiPriority w:val="99"/>
    <w:rsid w:val="003C23E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39102" TargetMode="External"/><Relationship Id="rId13" Type="http://schemas.openxmlformats.org/officeDocument/2006/relationships/hyperlink" Target="https://internet.garant.ru/" TargetMode="External"/><Relationship Id="rId18" Type="http://schemas.openxmlformats.org/officeDocument/2006/relationships/hyperlink" Target="http://municipal.garant.ru/document/redirect/12124624/3916" TargetMode="External"/><Relationship Id="rId26" Type="http://schemas.openxmlformats.org/officeDocument/2006/relationships/hyperlink" Target="http://municipal.garant.ru/document/redirect/12124624/39181" TargetMode="External"/><Relationship Id="rId3" Type="http://schemas.openxmlformats.org/officeDocument/2006/relationships/settings" Target="settings.xml"/><Relationship Id="rId21" Type="http://schemas.openxmlformats.org/officeDocument/2006/relationships/hyperlink" Target="http://municipal.garant.ru/document/redirect/12138258/553211" TargetMode="External"/><Relationship Id="rId34" Type="http://schemas.openxmlformats.org/officeDocument/2006/relationships/hyperlink" Target="http://municipal.garant.ru/document/redirect/12177515/1102" TargetMode="External"/><Relationship Id="rId7" Type="http://schemas.openxmlformats.org/officeDocument/2006/relationships/hyperlink" Target="http://municipal.garant.ru/document/redirect/12124625/35" TargetMode="External"/><Relationship Id="rId12" Type="http://schemas.openxmlformats.org/officeDocument/2006/relationships/hyperlink" Target="http://municipal.garant.ru/document/redirect/12124625/354" TargetMode="External"/><Relationship Id="rId17" Type="http://schemas.openxmlformats.org/officeDocument/2006/relationships/hyperlink" Target="http://municipal.garant.ru/document/redirect/71129192/0" TargetMode="External"/><Relationship Id="rId25" Type="http://schemas.openxmlformats.org/officeDocument/2006/relationships/hyperlink" Target="http://municipal.garant.ru/document/redirect/12124624/39118" TargetMode="External"/><Relationship Id="rId33" Type="http://schemas.openxmlformats.org/officeDocument/2006/relationships/hyperlink" Target="http://municipal.garant.ru/document/redirect/12177515/1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municipal.garant.ru/document/redirect/12124624/3936" TargetMode="External"/><Relationship Id="rId29" Type="http://schemas.openxmlformats.org/officeDocument/2006/relationships/hyperlink" Target="http://municipal.garant.ru/document/redirect/12184522/0" TargetMode="External"/><Relationship Id="rId1" Type="http://schemas.openxmlformats.org/officeDocument/2006/relationships/numbering" Target="numbering.xml"/><Relationship Id="rId6" Type="http://schemas.openxmlformats.org/officeDocument/2006/relationships/hyperlink" Target="http://municipal.garant.ru/document/redirect/12124624/0" TargetMode="External"/><Relationship Id="rId11" Type="http://schemas.openxmlformats.org/officeDocument/2006/relationships/hyperlink" Target="http://municipal.garant.ru/document/redirect/12124624/11119" TargetMode="External"/><Relationship Id="rId24" Type="http://schemas.openxmlformats.org/officeDocument/2006/relationships/hyperlink" Target="http://municipal.garant.ru/document/redirect/12124624/39114" TargetMode="External"/><Relationship Id="rId32" Type="http://schemas.openxmlformats.org/officeDocument/2006/relationships/hyperlink" Target="http://municipal.garant.ru/document/redirect/12177515/702011" TargetMode="External"/><Relationship Id="rId5" Type="http://schemas.openxmlformats.org/officeDocument/2006/relationships/hyperlink" Target="http://www.colhcanovo.ru/" TargetMode="External"/><Relationship Id="rId15" Type="http://schemas.openxmlformats.org/officeDocument/2006/relationships/hyperlink" Target="https://internet.garant.ru/" TargetMode="External"/><Relationship Id="rId23" Type="http://schemas.openxmlformats.org/officeDocument/2006/relationships/hyperlink" Target="http://municipal.garant.ru/document/redirect/12124624/391119" TargetMode="External"/><Relationship Id="rId28" Type="http://schemas.openxmlformats.org/officeDocument/2006/relationships/hyperlink" Target="http://municipal.garant.ru/document/redirect/12124624/39106" TargetMode="External"/><Relationship Id="rId36" Type="http://schemas.openxmlformats.org/officeDocument/2006/relationships/theme" Target="theme/theme1.xml"/><Relationship Id="rId10" Type="http://schemas.openxmlformats.org/officeDocument/2006/relationships/hyperlink" Target="http://municipal.garant.ru/document/redirect/12124624/11111012" TargetMode="External"/><Relationship Id="rId19" Type="http://schemas.openxmlformats.org/officeDocument/2006/relationships/hyperlink" Target="http://municipal.garant.ru/document/redirect/12124624/39102" TargetMode="External"/><Relationship Id="rId31" Type="http://schemas.openxmlformats.org/officeDocument/2006/relationships/hyperlink" Target="http://municipal.garant.ru/document/redirect/70193794/0" TargetMode="External"/><Relationship Id="rId4" Type="http://schemas.openxmlformats.org/officeDocument/2006/relationships/webSettings" Target="webSettings.xml"/><Relationship Id="rId9" Type="http://schemas.openxmlformats.org/officeDocument/2006/relationships/hyperlink" Target="http://municipal.garant.ru/document/redirect/70220262/0" TargetMode="External"/><Relationship Id="rId14" Type="http://schemas.openxmlformats.org/officeDocument/2006/relationships/hyperlink" Target="https://internet.garant.ru/" TargetMode="External"/><Relationship Id="rId22" Type="http://schemas.openxmlformats.org/officeDocument/2006/relationships/hyperlink" Target="http://municipal.garant.ru/document/redirect/12124624/3936" TargetMode="External"/><Relationship Id="rId27" Type="http://schemas.openxmlformats.org/officeDocument/2006/relationships/hyperlink" Target="http://municipal.garant.ru/document/redirect/12124624/39102" TargetMode="External"/><Relationship Id="rId30" Type="http://schemas.openxmlformats.org/officeDocument/2006/relationships/hyperlink" Target="http://municipal.garant.ru/document/redirect/7019379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52</Pages>
  <Words>17844</Words>
  <Characters>101714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2023-01-09T01:21:00Z</cp:lastPrinted>
  <dcterms:created xsi:type="dcterms:W3CDTF">2022-11-24T06:25:00Z</dcterms:created>
  <dcterms:modified xsi:type="dcterms:W3CDTF">2023-01-09T02:37:00Z</dcterms:modified>
</cp:coreProperties>
</file>