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79" w:rsidRPr="0033666E" w:rsidRDefault="00C64F79" w:rsidP="00C64F7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</w:p>
    <w:p w:rsidR="00C64F79" w:rsidRPr="0033666E" w:rsidRDefault="00C64F79" w:rsidP="00C64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C64F79" w:rsidRPr="0033666E" w:rsidRDefault="00C64F79" w:rsidP="00C64F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4F79" w:rsidRPr="0033666E" w:rsidRDefault="00C64F79" w:rsidP="00C64F79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«СОСНОВО-ОЗЕРСКОЕ»</w:t>
      </w:r>
    </w:p>
    <w:p w:rsidR="00C64F79" w:rsidRPr="0033666E" w:rsidRDefault="00C64F79" w:rsidP="00C64F7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с. Сосново-Озерское</w:t>
      </w:r>
    </w:p>
    <w:p w:rsidR="00C64F79" w:rsidRPr="0033666E" w:rsidRDefault="00C64F79" w:rsidP="00C64F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принят Советом депутатов</w:t>
      </w:r>
    </w:p>
    <w:p w:rsidR="00C64F79" w:rsidRPr="0033666E" w:rsidRDefault="00C64F79" w:rsidP="00C64F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4F79" w:rsidRPr="0033666E" w:rsidRDefault="00C64F79" w:rsidP="00C64F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«Сосново-Озерское»</w:t>
      </w:r>
    </w:p>
    <w:p w:rsidR="00C64F79" w:rsidRPr="0033666E" w:rsidRDefault="00C64F79" w:rsidP="00C64F7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от22 января 20</w:t>
      </w:r>
      <w:r w:rsidRPr="003366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66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5/1</w:t>
      </w:r>
    </w:p>
    <w:p w:rsidR="00C64F79" w:rsidRPr="0033666E" w:rsidRDefault="00C64F79" w:rsidP="00C64F7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</w:p>
    <w:p w:rsidR="00C64F79" w:rsidRPr="0033666E" w:rsidRDefault="00C64F79" w:rsidP="00C64F7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«О внесении  изменений и дополнений в Устав муниципального образования сельское поселение «Сосново-Озерское»»</w:t>
      </w:r>
    </w:p>
    <w:p w:rsidR="00C64F79" w:rsidRPr="0033666E" w:rsidRDefault="00C64F79" w:rsidP="00C64F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4F79" w:rsidRPr="0033666E" w:rsidRDefault="00C64F79" w:rsidP="00C64F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366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Федеральным за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коном от 02 ноября 2023 г. N 517-ФЗ </w:t>
      </w:r>
      <w:r w:rsidRPr="00896D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в </w:t>
      </w:r>
      <w:r w:rsidRPr="00896D5B">
        <w:rPr>
          <w:rFonts w:ascii="Times New Roman" w:hAnsi="Times New Roman" w:cs="Times New Roman"/>
          <w:sz w:val="24"/>
          <w:szCs w:val="24"/>
        </w:rPr>
        <w:t>целях приведения Устава МО СП «Сосново-Озерское» в соответствие</w:t>
      </w:r>
      <w:r w:rsidRPr="00C04F10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 о противодействи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4F10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33666E">
        <w:rPr>
          <w:rFonts w:ascii="Times New Roman" w:hAnsi="Times New Roman" w:cs="Times New Roman"/>
          <w:sz w:val="24"/>
          <w:szCs w:val="24"/>
        </w:rPr>
        <w:t xml:space="preserve">, Совет депутатов МО «Сосново-Озерское»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Pr="003366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64F79" w:rsidRDefault="00C64F79" w:rsidP="00C64F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сельского поселения «Сосново-Озерское» Еравнинского района Республики Бурятия от 19.07.2013 г. № 39/1 (в редакции решений Совета депутатов МО СП «Сосново-Озерское» от 29.12.2014 г. №8/2, от 24.11.2015 г. №16/1, от 01.08.2016 г. №21/1, от 15.12.2016 г. №23/1, от 16.03.2017 г. №26/1, от 28.07.2017 г. №28/1, от 18.09.2017 г. №30/1, от 20.02.2018 г. №33/1, от 29.05.2018 г. №37/1, от 18.01.2019 г. №4/1, от 03.04.2019 г. №6/1, от 25.09.2019 г. №10/1, от 05.03.2020 г. №14/1, от 09.11.2020 г. №17/1, от 15.02.2021 г. № 22/1, от 23.04.2021 г. №25/1, от 27.05.2021 г. №26/1, от 16.08.2021 г. №29/1, от 09.12.2021 г. №31/2, от 22.11.2022 г. №42/1, от 28.12.2022г. №43/5</w:t>
      </w:r>
      <w:r>
        <w:rPr>
          <w:rFonts w:ascii="Times New Roman" w:hAnsi="Times New Roman" w:cs="Times New Roman"/>
          <w:sz w:val="24"/>
          <w:szCs w:val="24"/>
        </w:rPr>
        <w:t>, от 10.03.2023 г. №47/1, от 03.05.2023 г. №48/2, от 22.09.2023 г. №1/1</w:t>
      </w:r>
      <w:r w:rsidRPr="0033666E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C64F79" w:rsidRDefault="00C64F79" w:rsidP="00C64F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пункт 12 статьи 2 изложить в редакции следующего содержания:</w:t>
      </w:r>
    </w:p>
    <w:p w:rsidR="00C64F79" w:rsidRDefault="00C64F79" w:rsidP="00C64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9E2">
        <w:rPr>
          <w:rFonts w:ascii="Times New Roman" w:hAnsi="Times New Roman" w:cs="Times New Roman"/>
          <w:sz w:val="24"/>
          <w:szCs w:val="24"/>
        </w:rPr>
        <w:t>«12</w:t>
      </w:r>
      <w:r w:rsidRPr="001659E2">
        <w:rPr>
          <w:rFonts w:ascii="Times New Roman" w:hAnsi="Times New Roman" w:cs="Times New Roman"/>
          <w:sz w:val="24"/>
          <w:szCs w:val="24"/>
          <w:shd w:val="clear" w:color="auto" w:fill="FFFFFF"/>
        </w:rPr>
        <w:t>) организация и осуществление мероприятий по работе с детьми и молодежью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r w:rsidRPr="001659E2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поселении;»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64F79" w:rsidRDefault="00C64F79" w:rsidP="00C64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 пункт 6 части 1статьи 28 изложить в следующей редакции:</w:t>
      </w:r>
    </w:p>
    <w:p w:rsidR="00C64F79" w:rsidRDefault="00C64F79" w:rsidP="00C64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«6) учреждение печатного средства массовой информации и (или) сетевого издания для обнародования муниципальных правовых актов, доведения   до сведения жителей поселения официальной информации;»;</w:t>
      </w:r>
    </w:p>
    <w:p w:rsidR="00C64F79" w:rsidRPr="00E22596" w:rsidRDefault="00C64F79" w:rsidP="00C64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 статью 35 (Вступление в силу муниципальных правовых актов) изложить в следующей </w:t>
      </w:r>
      <w:r w:rsidRPr="00E22596"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редакции:</w:t>
      </w:r>
    </w:p>
    <w:p w:rsidR="00C64F79" w:rsidRPr="00E22596" w:rsidRDefault="00C64F79" w:rsidP="00C64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2596">
        <w:rPr>
          <w:rFonts w:ascii="Times New Roman" w:hAnsi="Times New Roman" w:cs="Times New Roman"/>
          <w:sz w:val="24"/>
          <w:szCs w:val="24"/>
          <w:shd w:val="clear" w:color="auto" w:fill="FFFFFF"/>
        </w:rPr>
        <w:t>«Статья 35. Порядок официального обнародования и вступления в силу муниципальных правовых актов поселения»</w:t>
      </w:r>
    </w:p>
    <w:p w:rsidR="00C64F79" w:rsidRPr="00FD037A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7A">
        <w:rPr>
          <w:rFonts w:ascii="Times New Roman" w:eastAsia="Calibri" w:hAnsi="Times New Roman" w:cs="Times New Roman"/>
          <w:sz w:val="24"/>
          <w:szCs w:val="24"/>
        </w:rPr>
        <w:t>1. Муниципальные правовые акты поселения вступают в силу в порядке, установленном настоящим Уставом, за исключением нормативных правовых актов Совета депутатов о налогах и сборах, которые вступают в силу в соответствии с Налоговым кодексом Российской Федерации.</w:t>
      </w:r>
    </w:p>
    <w:p w:rsidR="00C64F79" w:rsidRPr="00FD037A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7A">
        <w:rPr>
          <w:rFonts w:ascii="Times New Roman" w:eastAsia="Calibri" w:hAnsi="Times New Roman" w:cs="Times New Roman"/>
          <w:sz w:val="24"/>
          <w:szCs w:val="24"/>
        </w:rPr>
        <w:t xml:space="preserve">2. Муниципальные нормативные правовые акты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 w:rsidRPr="00A30D25">
        <w:rPr>
          <w:rFonts w:ascii="Times New Roman" w:eastAsia="Calibri" w:hAnsi="Times New Roman" w:cs="Times New Roman"/>
          <w:sz w:val="24"/>
          <w:szCs w:val="24"/>
        </w:rPr>
        <w:t>вступают в силу после их официального обнародования.</w:t>
      </w:r>
    </w:p>
    <w:p w:rsidR="00C64F79" w:rsidRPr="00FD037A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7A">
        <w:rPr>
          <w:rFonts w:ascii="Times New Roman" w:eastAsia="Calibri" w:hAnsi="Times New Roman" w:cs="Times New Roman"/>
          <w:sz w:val="24"/>
          <w:szCs w:val="24"/>
        </w:rPr>
        <w:t>Иные муниципальные правовые акты поселения подлежат официальному обнародованию в случаях, предусмотренных федеральными законами, законами Республики Бурятия, настоящим Уставом, решениями Совета депутатов либо самими муниципальными правовыми актами поселения.</w:t>
      </w:r>
    </w:p>
    <w:p w:rsidR="00C64F79" w:rsidRPr="00FD037A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7A">
        <w:rPr>
          <w:rFonts w:ascii="Times New Roman" w:eastAsia="Calibri" w:hAnsi="Times New Roman" w:cs="Times New Roman"/>
          <w:sz w:val="24"/>
          <w:szCs w:val="24"/>
        </w:rPr>
        <w:lastRenderedPageBreak/>
        <w:t>3. Муниципальные правовые акты поселения, подлежащие официальному обнародованию, вступают в силу на следующий день после дня их официального обнародования, если иной срок вступления их в силу не установлен федеральным законом, законом Республики Бурятия, настоящим Уставом либо самими муниципальными правовыми актами поселения.</w:t>
      </w:r>
    </w:p>
    <w:p w:rsidR="00C64F79" w:rsidRPr="00FD037A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7A">
        <w:rPr>
          <w:rFonts w:ascii="Times New Roman" w:eastAsia="Calibri" w:hAnsi="Times New Roman" w:cs="Times New Roman"/>
          <w:sz w:val="24"/>
          <w:szCs w:val="24"/>
        </w:rPr>
        <w:t>4. Иные муниципальные правовые акты поселения вступают в силу со дня их подписания, если иной срок вступления их в силу не установлен федеральным законом, законом Республики Бурятия, настоящим Уставом либо самими муниципальными правовыми актами поселения.</w:t>
      </w:r>
    </w:p>
    <w:p w:rsidR="00C64F79" w:rsidRPr="00FD037A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7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A30D25">
        <w:rPr>
          <w:rFonts w:ascii="Times New Roman" w:eastAsia="Calibri" w:hAnsi="Times New Roman" w:cs="Times New Roman"/>
          <w:sz w:val="24"/>
          <w:szCs w:val="24"/>
        </w:rPr>
        <w:t>Официальным обнародованием (официальным опубликованием) муниципального</w:t>
      </w:r>
      <w:r w:rsidRPr="00FD037A">
        <w:rPr>
          <w:rFonts w:ascii="Times New Roman" w:eastAsia="Calibri" w:hAnsi="Times New Roman" w:cs="Times New Roman"/>
          <w:sz w:val="24"/>
          <w:szCs w:val="24"/>
        </w:rPr>
        <w:t xml:space="preserve"> правового акта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 или первое размещение его полного текста в сетевом издании, указанных в части 6 настоящей статьи.</w:t>
      </w:r>
    </w:p>
    <w:p w:rsidR="00C64F79" w:rsidRPr="00A30D25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D25">
        <w:rPr>
          <w:rFonts w:ascii="Times New Roman" w:eastAsia="Calibri" w:hAnsi="Times New Roman" w:cs="Times New Roman"/>
          <w:sz w:val="24"/>
          <w:szCs w:val="24"/>
        </w:rPr>
        <w:t>6. Источником официального опубликования (официального обнародования) является:</w:t>
      </w:r>
    </w:p>
    <w:p w:rsidR="00C64F79" w:rsidRPr="00A30D25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0D25">
        <w:rPr>
          <w:rFonts w:ascii="Times New Roman" w:eastAsia="Calibri" w:hAnsi="Times New Roman" w:cs="Times New Roman"/>
          <w:sz w:val="24"/>
          <w:szCs w:val="24"/>
        </w:rPr>
        <w:t>1) газета «</w:t>
      </w:r>
      <w:proofErr w:type="spellStart"/>
      <w:r w:rsidRPr="00A30D25">
        <w:rPr>
          <w:rFonts w:ascii="Times New Roman" w:eastAsia="Calibri" w:hAnsi="Times New Roman" w:cs="Times New Roman"/>
          <w:sz w:val="24"/>
          <w:szCs w:val="24"/>
          <w:u w:val="single"/>
        </w:rPr>
        <w:t>Ярууна</w:t>
      </w:r>
      <w:proofErr w:type="spellEnd"/>
      <w:r w:rsidRPr="00A30D25">
        <w:rPr>
          <w:rFonts w:ascii="Times New Roman" w:eastAsia="Calibri" w:hAnsi="Times New Roman" w:cs="Times New Roman"/>
          <w:sz w:val="24"/>
          <w:szCs w:val="24"/>
          <w:u w:val="single"/>
        </w:rPr>
        <w:t>»;</w:t>
      </w:r>
    </w:p>
    <w:p w:rsidR="00C64F79" w:rsidRPr="00FD037A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D25">
        <w:rPr>
          <w:rFonts w:ascii="Times New Roman" w:eastAsia="Calibri" w:hAnsi="Times New Roman" w:cs="Times New Roman"/>
          <w:sz w:val="24"/>
          <w:szCs w:val="24"/>
        </w:rPr>
        <w:t>2) портал Минюста России «Нормативные правовые акты в Российской Федерации» (</w:t>
      </w:r>
      <w:proofErr w:type="spellStart"/>
      <w:r w:rsidRPr="00A30D25">
        <w:rPr>
          <w:rFonts w:ascii="Times New Roman" w:eastAsia="Calibri" w:hAnsi="Times New Roman" w:cs="Times New Roman"/>
          <w:sz w:val="24"/>
          <w:szCs w:val="24"/>
        </w:rPr>
        <w:t>htpp</w:t>
      </w:r>
      <w:proofErr w:type="spellEnd"/>
      <w:r w:rsidRPr="00A30D2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A30D25">
        <w:rPr>
          <w:rFonts w:ascii="Times New Roman" w:eastAsia="Calibri" w:hAnsi="Times New Roman" w:cs="Times New Roman"/>
          <w:sz w:val="24"/>
          <w:szCs w:val="24"/>
        </w:rPr>
        <w:t>pravo-minjust.ru</w:t>
      </w:r>
      <w:proofErr w:type="spellEnd"/>
      <w:r w:rsidRPr="00A30D25">
        <w:rPr>
          <w:rFonts w:ascii="Times New Roman" w:eastAsia="Calibri" w:hAnsi="Times New Roman" w:cs="Times New Roman"/>
          <w:sz w:val="24"/>
          <w:szCs w:val="24"/>
        </w:rPr>
        <w:t>, http://право-минюст.</w:t>
      </w:r>
      <w:r w:rsidRPr="00FD037A">
        <w:rPr>
          <w:rFonts w:ascii="Times New Roman" w:eastAsia="Calibri" w:hAnsi="Times New Roman" w:cs="Times New Roman"/>
          <w:sz w:val="24"/>
          <w:szCs w:val="24"/>
        </w:rPr>
        <w:t>рф, регистрация в качестве сетевого издания: Эл № ФС-72471 от 05.03.2018;</w:t>
      </w:r>
    </w:p>
    <w:p w:rsidR="00C64F79" w:rsidRPr="00FD037A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7A">
        <w:rPr>
          <w:rFonts w:ascii="Times New Roman" w:eastAsia="Calibri" w:hAnsi="Times New Roman" w:cs="Times New Roman"/>
          <w:sz w:val="24"/>
          <w:szCs w:val="24"/>
        </w:rPr>
        <w:t>7. Дополнительным источником официального обнародования муниципальных правовых актов поселения является:</w:t>
      </w:r>
    </w:p>
    <w:p w:rsidR="00C64F79" w:rsidRPr="00FD037A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7A">
        <w:rPr>
          <w:rFonts w:ascii="Times New Roman" w:eastAsia="Calibri" w:hAnsi="Times New Roman" w:cs="Times New Roman"/>
          <w:sz w:val="24"/>
          <w:szCs w:val="24"/>
        </w:rPr>
        <w:t>1) размещение (вывешивание) его полного текста на специально оборудованных стендах в специально отведенных местах на территории поселения, определенных нормативным правовым актом Главы поселения;</w:t>
      </w:r>
    </w:p>
    <w:p w:rsidR="00C64F79" w:rsidRPr="00FD037A" w:rsidRDefault="00C64F79" w:rsidP="00C64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7A">
        <w:rPr>
          <w:rFonts w:ascii="Times New Roman" w:eastAsia="Calibri" w:hAnsi="Times New Roman" w:cs="Times New Roman"/>
          <w:sz w:val="24"/>
          <w:szCs w:val="24"/>
        </w:rPr>
        <w:t>2) размещение на официальном сайте поселения в информационно-телекоммуникационной сети «Интернет».</w:t>
      </w:r>
    </w:p>
    <w:p w:rsidR="00C64F79" w:rsidRPr="00FD037A" w:rsidRDefault="00C64F79" w:rsidP="00C64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37A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его государственной регистрации и </w:t>
      </w:r>
      <w:r>
        <w:rPr>
          <w:rFonts w:ascii="Times New Roman" w:eastAsia="Calibri" w:hAnsi="Times New Roman" w:cs="Times New Roman"/>
          <w:sz w:val="24"/>
          <w:szCs w:val="24"/>
        </w:rPr>
        <w:t>официального опубликования</w:t>
      </w:r>
      <w:r w:rsidRPr="00FD03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4F79" w:rsidRPr="0033666E" w:rsidRDefault="00C64F79" w:rsidP="00C64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33666E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 срок представить настоящее решение на государственную регистрацию.</w:t>
      </w:r>
    </w:p>
    <w:p w:rsidR="00C64F79" w:rsidRPr="0033666E" w:rsidRDefault="00C64F79" w:rsidP="00C64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>4. В течение 7 дней со дня поступления уведомления о регистрации из Управления Минюста России по Республике Бурятия о</w:t>
      </w:r>
      <w:r>
        <w:rPr>
          <w:rFonts w:ascii="Times New Roman" w:eastAsia="Calibri" w:hAnsi="Times New Roman" w:cs="Times New Roman"/>
          <w:sz w:val="24"/>
          <w:szCs w:val="24"/>
        </w:rPr>
        <w:t>публиковать</w:t>
      </w:r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решение.</w:t>
      </w:r>
    </w:p>
    <w:p w:rsidR="00C64F79" w:rsidRPr="0033666E" w:rsidRDefault="00C64F79" w:rsidP="00C64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>5. В десятидневный срок после обнародования направить информацию об о</w:t>
      </w:r>
      <w:r>
        <w:rPr>
          <w:rFonts w:ascii="Times New Roman" w:eastAsia="Calibri" w:hAnsi="Times New Roman" w:cs="Times New Roman"/>
          <w:sz w:val="24"/>
          <w:szCs w:val="24"/>
        </w:rPr>
        <w:t>публиковании</w:t>
      </w:r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 в Управление Минюста России по Республике Бурятия.</w:t>
      </w:r>
    </w:p>
    <w:p w:rsidR="00C64F79" w:rsidRPr="0033666E" w:rsidRDefault="00C64F79" w:rsidP="00C64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F79" w:rsidRPr="0033666E" w:rsidRDefault="00C64F79" w:rsidP="00C64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C64F79" w:rsidRPr="0033666E" w:rsidRDefault="00C64F79" w:rsidP="00C64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сельское поселение «Сосново-Озерское»</w:t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</w:p>
    <w:p w:rsidR="00C64F79" w:rsidRPr="00B87006" w:rsidRDefault="00C64F79" w:rsidP="00C64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006">
        <w:rPr>
          <w:rFonts w:ascii="Times New Roman" w:hAnsi="Times New Roman" w:cs="Times New Roman"/>
          <w:b/>
          <w:sz w:val="24"/>
          <w:szCs w:val="24"/>
        </w:rPr>
        <w:t xml:space="preserve">- Председатель Совета </w:t>
      </w:r>
      <w:proofErr w:type="spellStart"/>
      <w:r w:rsidRPr="00B87006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33666E">
        <w:rPr>
          <w:rFonts w:ascii="Times New Roman" w:hAnsi="Times New Roman" w:cs="Times New Roman"/>
          <w:b/>
          <w:sz w:val="24"/>
          <w:szCs w:val="24"/>
        </w:rPr>
        <w:t>Э.Б</w:t>
      </w:r>
      <w:proofErr w:type="spellEnd"/>
      <w:r w:rsidRPr="0033666E">
        <w:rPr>
          <w:rFonts w:ascii="Times New Roman" w:hAnsi="Times New Roman" w:cs="Times New Roman"/>
          <w:b/>
          <w:sz w:val="24"/>
          <w:szCs w:val="24"/>
        </w:rPr>
        <w:t>. Дондоков</w:t>
      </w:r>
    </w:p>
    <w:p w:rsidR="00C64F79" w:rsidRDefault="00C64F79" w:rsidP="00C6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79" w:rsidRDefault="00C64F79" w:rsidP="00C6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79" w:rsidRDefault="00C64F79" w:rsidP="00C6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79" w:rsidRDefault="00C64F79" w:rsidP="00C6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79" w:rsidRDefault="00C64F79" w:rsidP="00C6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79" w:rsidRDefault="00C64F79" w:rsidP="00C6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79" w:rsidRPr="00E6214F" w:rsidRDefault="00C64F79" w:rsidP="00C6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3666E">
        <w:rPr>
          <w:rFonts w:ascii="Times New Roman" w:hAnsi="Times New Roman" w:cs="Times New Roman"/>
          <w:sz w:val="24"/>
          <w:szCs w:val="24"/>
        </w:rPr>
        <w:t>сп. Дымбрылова Н.Г. +7(30135)21167</w:t>
      </w:r>
    </w:p>
    <w:p w:rsidR="00EA47DB" w:rsidRDefault="00EA47DB">
      <w:bookmarkStart w:id="0" w:name="_GoBack"/>
      <w:bookmarkEnd w:id="0"/>
    </w:p>
    <w:sectPr w:rsidR="00EA47DB" w:rsidSect="006E73F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79"/>
    <w:rsid w:val="00961221"/>
    <w:rsid w:val="00B94224"/>
    <w:rsid w:val="00C12AA2"/>
    <w:rsid w:val="00C64F79"/>
    <w:rsid w:val="00EA47DB"/>
    <w:rsid w:val="00F6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2024-01-24T06:27:00Z</dcterms:created>
  <dcterms:modified xsi:type="dcterms:W3CDTF">2024-01-24T06:27:00Z</dcterms:modified>
</cp:coreProperties>
</file>