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8F" w:rsidRDefault="0090358F" w:rsidP="0090358F">
      <w:pPr>
        <w:pStyle w:val="a5"/>
      </w:pPr>
      <w:r>
        <w:rPr>
          <w:noProof/>
        </w:rPr>
        <w:drawing>
          <wp:inline distT="0" distB="0" distL="0" distR="0">
            <wp:extent cx="487045" cy="559435"/>
            <wp:effectExtent l="1905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90358F" w:rsidRPr="00C3453E" w:rsidRDefault="0090358F" w:rsidP="0090358F">
      <w:pPr>
        <w:pStyle w:val="1"/>
        <w:numPr>
          <w:ilvl w:val="0"/>
          <w:numId w:val="0"/>
        </w:numPr>
        <w:rPr>
          <w:b/>
          <w:szCs w:val="28"/>
        </w:rPr>
      </w:pPr>
      <w:r w:rsidRPr="00D329F2">
        <w:rPr>
          <w:b/>
          <w:szCs w:val="28"/>
        </w:rPr>
        <w:t xml:space="preserve">АДМИНИСТРАЦИЯ </w:t>
      </w:r>
      <w:r w:rsidRPr="00C3453E">
        <w:rPr>
          <w:b/>
          <w:szCs w:val="28"/>
        </w:rPr>
        <w:t xml:space="preserve">МУНИЦИПАЛЬНОГО </w:t>
      </w:r>
    </w:p>
    <w:p w:rsidR="0090358F" w:rsidRDefault="0090358F" w:rsidP="0090358F">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FE7D81" w:rsidRPr="002A3AEC" w:rsidRDefault="00FE7D81" w:rsidP="00FE7D81">
      <w:pPr>
        <w:pStyle w:val="1"/>
        <w:numPr>
          <w:ilvl w:val="0"/>
          <w:numId w:val="0"/>
        </w:numPr>
        <w:pBdr>
          <w:bottom w:val="thinThickSmallGap" w:sz="24" w:space="2" w:color="auto"/>
        </w:pBdr>
        <w:spacing w:after="200"/>
        <w:rPr>
          <w:sz w:val="16"/>
          <w:szCs w:val="16"/>
        </w:rPr>
      </w:pPr>
    </w:p>
    <w:p w:rsidR="00FE7D81" w:rsidRPr="002A3AEC" w:rsidRDefault="00FE7D81" w:rsidP="00FE7D81">
      <w:pPr>
        <w:tabs>
          <w:tab w:val="left" w:pos="4058"/>
        </w:tabs>
        <w:jc w:val="center"/>
        <w:rPr>
          <w:rFonts w:ascii="Times New Roman" w:hAnsi="Times New Roman" w:cs="Times New Roman"/>
          <w:b/>
          <w:sz w:val="44"/>
          <w:szCs w:val="44"/>
        </w:rPr>
      </w:pPr>
      <w:r w:rsidRPr="002A3AEC">
        <w:rPr>
          <w:rFonts w:ascii="Times New Roman" w:hAnsi="Times New Roman" w:cs="Times New Roman"/>
          <w:b/>
          <w:sz w:val="44"/>
          <w:szCs w:val="44"/>
        </w:rPr>
        <w:t>ПОСТАНОВЛЕНИЕ</w:t>
      </w:r>
    </w:p>
    <w:p w:rsidR="0090358F" w:rsidRPr="00AD018F" w:rsidRDefault="0090358F" w:rsidP="0090358F">
      <w:pPr>
        <w:spacing w:after="0"/>
        <w:jc w:val="both"/>
        <w:rPr>
          <w:rFonts w:ascii="Times New Roman" w:hAnsi="Times New Roman" w:cs="Times New Roman"/>
          <w:sz w:val="28"/>
          <w:szCs w:val="28"/>
        </w:rPr>
      </w:pPr>
      <w:r w:rsidRPr="00AD018F">
        <w:rPr>
          <w:rFonts w:ascii="Times New Roman" w:hAnsi="Times New Roman" w:cs="Times New Roman"/>
          <w:sz w:val="28"/>
          <w:szCs w:val="28"/>
        </w:rPr>
        <w:t xml:space="preserve">№ </w:t>
      </w:r>
      <w:r w:rsidR="007A08E7">
        <w:rPr>
          <w:rFonts w:ascii="Times New Roman" w:hAnsi="Times New Roman" w:cs="Times New Roman"/>
          <w:sz w:val="28"/>
          <w:szCs w:val="28"/>
        </w:rPr>
        <w:t>152</w:t>
      </w:r>
    </w:p>
    <w:p w:rsidR="0090358F" w:rsidRPr="00AD018F" w:rsidRDefault="007A08E7" w:rsidP="0090358F">
      <w:pPr>
        <w:spacing w:after="0"/>
        <w:jc w:val="both"/>
        <w:rPr>
          <w:rFonts w:ascii="Times New Roman" w:hAnsi="Times New Roman" w:cs="Times New Roman"/>
          <w:sz w:val="28"/>
          <w:szCs w:val="28"/>
        </w:rPr>
      </w:pPr>
      <w:r>
        <w:rPr>
          <w:rFonts w:ascii="Times New Roman" w:hAnsi="Times New Roman" w:cs="Times New Roman"/>
          <w:sz w:val="28"/>
          <w:szCs w:val="28"/>
        </w:rPr>
        <w:t>«28</w:t>
      </w:r>
      <w:r w:rsidR="00686273">
        <w:rPr>
          <w:rFonts w:ascii="Times New Roman" w:hAnsi="Times New Roman" w:cs="Times New Roman"/>
          <w:sz w:val="28"/>
          <w:szCs w:val="28"/>
        </w:rPr>
        <w:t>» декабря</w:t>
      </w:r>
      <w:r w:rsidR="00C1044F">
        <w:rPr>
          <w:rFonts w:ascii="Times New Roman" w:hAnsi="Times New Roman" w:cs="Times New Roman"/>
          <w:sz w:val="28"/>
          <w:szCs w:val="28"/>
        </w:rPr>
        <w:t xml:space="preserve"> 2018</w:t>
      </w:r>
      <w:r w:rsidR="0090358F" w:rsidRPr="00AD018F">
        <w:rPr>
          <w:rFonts w:ascii="Times New Roman" w:hAnsi="Times New Roman" w:cs="Times New Roman"/>
          <w:sz w:val="28"/>
          <w:szCs w:val="28"/>
        </w:rPr>
        <w:t xml:space="preserve"> г.                                        </w:t>
      </w:r>
      <w:r w:rsidR="00AD018F">
        <w:rPr>
          <w:rFonts w:ascii="Times New Roman" w:hAnsi="Times New Roman" w:cs="Times New Roman"/>
          <w:sz w:val="28"/>
          <w:szCs w:val="28"/>
        </w:rPr>
        <w:t xml:space="preserve"> </w:t>
      </w:r>
      <w:r w:rsidR="0090358F" w:rsidRPr="00AD018F">
        <w:rPr>
          <w:rFonts w:ascii="Times New Roman" w:hAnsi="Times New Roman" w:cs="Times New Roman"/>
          <w:sz w:val="28"/>
          <w:szCs w:val="28"/>
        </w:rPr>
        <w:t xml:space="preserve">                   с. Сосново – Озерское</w:t>
      </w:r>
    </w:p>
    <w:p w:rsidR="0090358F" w:rsidRDefault="0090358F" w:rsidP="0090358F">
      <w:pPr>
        <w:jc w:val="both"/>
      </w:pPr>
    </w:p>
    <w:p w:rsidR="0090358F" w:rsidRDefault="0090358F" w:rsidP="0090358F">
      <w:pPr>
        <w:jc w:val="both"/>
      </w:pPr>
    </w:p>
    <w:p w:rsidR="00686273" w:rsidRPr="00686273" w:rsidRDefault="0090358F" w:rsidP="00686273">
      <w:pPr>
        <w:spacing w:after="0" w:line="240" w:lineRule="auto"/>
        <w:jc w:val="both"/>
        <w:rPr>
          <w:rFonts w:ascii="Times New Roman" w:hAnsi="Times New Roman" w:cs="Times New Roman"/>
          <w:b/>
          <w:sz w:val="28"/>
          <w:szCs w:val="28"/>
        </w:rPr>
      </w:pPr>
      <w:r>
        <w:t xml:space="preserve">    </w:t>
      </w:r>
      <w:r>
        <w:tab/>
      </w:r>
      <w:r w:rsidR="00600A2A" w:rsidRPr="007C0D4C">
        <w:rPr>
          <w:rFonts w:ascii="Times New Roman" w:hAnsi="Times New Roman"/>
          <w:b/>
          <w:sz w:val="28"/>
          <w:szCs w:val="28"/>
        </w:rPr>
        <w:t xml:space="preserve">«Об утверждении </w:t>
      </w:r>
      <w:r w:rsidR="00686273">
        <w:rPr>
          <w:rFonts w:ascii="Times New Roman" w:hAnsi="Times New Roman"/>
          <w:b/>
          <w:sz w:val="28"/>
          <w:szCs w:val="28"/>
        </w:rPr>
        <w:t xml:space="preserve">муниципальной программы </w:t>
      </w:r>
      <w:r w:rsidR="00686273" w:rsidRPr="00686273">
        <w:rPr>
          <w:rFonts w:ascii="Times New Roman" w:hAnsi="Times New Roman" w:cs="Times New Roman"/>
          <w:b/>
          <w:sz w:val="28"/>
          <w:szCs w:val="28"/>
        </w:rPr>
        <w:t>"Совершенствование муниципального управления</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муниципального образования "Сосново</w:t>
      </w:r>
      <w:r w:rsidR="00686273">
        <w:rPr>
          <w:rFonts w:ascii="Times New Roman" w:hAnsi="Times New Roman" w:cs="Times New Roman"/>
          <w:b/>
          <w:sz w:val="28"/>
          <w:szCs w:val="28"/>
        </w:rPr>
        <w:t xml:space="preserve"> </w:t>
      </w:r>
      <w:r w:rsidR="00686273" w:rsidRPr="00686273">
        <w:rPr>
          <w:rFonts w:ascii="Times New Roman" w:hAnsi="Times New Roman" w:cs="Times New Roman"/>
          <w:b/>
          <w:sz w:val="28"/>
          <w:szCs w:val="28"/>
        </w:rPr>
        <w:t>-</w:t>
      </w:r>
      <w:r w:rsidR="00686273">
        <w:rPr>
          <w:rFonts w:ascii="Times New Roman" w:hAnsi="Times New Roman" w:cs="Times New Roman"/>
          <w:b/>
          <w:sz w:val="28"/>
          <w:szCs w:val="28"/>
        </w:rPr>
        <w:t xml:space="preserve"> О</w:t>
      </w:r>
      <w:r w:rsidR="00C1044F">
        <w:rPr>
          <w:rFonts w:ascii="Times New Roman" w:hAnsi="Times New Roman" w:cs="Times New Roman"/>
          <w:b/>
          <w:sz w:val="28"/>
          <w:szCs w:val="28"/>
        </w:rPr>
        <w:t>зерское" на 2019-2021</w:t>
      </w:r>
      <w:r w:rsidR="00686273" w:rsidRPr="00686273">
        <w:rPr>
          <w:rFonts w:ascii="Times New Roman" w:hAnsi="Times New Roman" w:cs="Times New Roman"/>
          <w:b/>
          <w:sz w:val="28"/>
          <w:szCs w:val="28"/>
        </w:rPr>
        <w:t xml:space="preserve"> годы"</w:t>
      </w:r>
    </w:p>
    <w:p w:rsidR="00243EA8" w:rsidRDefault="00243EA8" w:rsidP="00243EA8">
      <w:pPr>
        <w:spacing w:after="0"/>
        <w:jc w:val="both"/>
        <w:rPr>
          <w:rFonts w:ascii="Times New Roman" w:hAnsi="Times New Roman" w:cs="Times New Roman"/>
          <w:spacing w:val="-4"/>
          <w:sz w:val="28"/>
          <w:szCs w:val="28"/>
        </w:rPr>
      </w:pPr>
    </w:p>
    <w:p w:rsidR="0090358F" w:rsidRDefault="00243EA8" w:rsidP="00243EA8">
      <w:pPr>
        <w:pStyle w:val="ae"/>
        <w:jc w:val="both"/>
        <w:rPr>
          <w:rFonts w:ascii="Times New Roman" w:hAnsi="Times New Roman" w:cs="Times New Roman"/>
          <w:sz w:val="28"/>
          <w:szCs w:val="28"/>
        </w:rPr>
      </w:pPr>
      <w:r>
        <w:tab/>
      </w:r>
      <w:r w:rsidR="005D1D60">
        <w:rPr>
          <w:rFonts w:ascii="Times New Roman" w:hAnsi="Times New Roman"/>
          <w:sz w:val="28"/>
          <w:szCs w:val="28"/>
        </w:rPr>
        <w:t>В соответствии со статьей 179</w:t>
      </w:r>
      <w:r w:rsidR="00600A2A" w:rsidRPr="00600A2A">
        <w:rPr>
          <w:rFonts w:ascii="Times New Roman" w:hAnsi="Times New Roman"/>
          <w:sz w:val="28"/>
          <w:szCs w:val="28"/>
        </w:rPr>
        <w:t xml:space="preserve"> Бюджетного кодекса Российской Федерации</w:t>
      </w:r>
      <w:r w:rsidR="005D1D60">
        <w:rPr>
          <w:rFonts w:ascii="Times New Roman" w:hAnsi="Times New Roman"/>
          <w:sz w:val="28"/>
          <w:szCs w:val="28"/>
        </w:rPr>
        <w:t xml:space="preserve"> Администрация муниципального образования "Сосново-Озерское"</w:t>
      </w:r>
      <w:r w:rsidR="00600A2A">
        <w:rPr>
          <w:rFonts w:ascii="Times New Roman" w:hAnsi="Times New Roman"/>
          <w:sz w:val="24"/>
        </w:rPr>
        <w:t xml:space="preserve"> </w:t>
      </w:r>
      <w:r w:rsidR="005D1D60">
        <w:rPr>
          <w:rFonts w:ascii="Times New Roman" w:hAnsi="Times New Roman" w:cs="Times New Roman"/>
          <w:sz w:val="28"/>
          <w:szCs w:val="28"/>
        </w:rPr>
        <w:t>постановляет</w:t>
      </w:r>
      <w:r w:rsidR="0090358F" w:rsidRPr="00243EA8">
        <w:rPr>
          <w:rFonts w:ascii="Times New Roman" w:hAnsi="Times New Roman" w:cs="Times New Roman"/>
          <w:sz w:val="28"/>
          <w:szCs w:val="28"/>
        </w:rPr>
        <w:t>:</w:t>
      </w:r>
    </w:p>
    <w:p w:rsidR="00243EA8" w:rsidRPr="00243EA8" w:rsidRDefault="00243EA8" w:rsidP="00243EA8">
      <w:pPr>
        <w:pStyle w:val="ae"/>
        <w:jc w:val="both"/>
        <w:rPr>
          <w:rFonts w:ascii="Times New Roman" w:hAnsi="Times New Roman" w:cs="Times New Roman"/>
          <w:sz w:val="28"/>
          <w:szCs w:val="28"/>
        </w:rPr>
      </w:pPr>
    </w:p>
    <w:p w:rsidR="0090358F" w:rsidRPr="00243EA8" w:rsidRDefault="00243EA8" w:rsidP="00243EA8">
      <w:pPr>
        <w:pStyle w:val="ae"/>
        <w:jc w:val="both"/>
        <w:rPr>
          <w:rFonts w:ascii="Times New Roman" w:hAnsi="Times New Roman" w:cs="Times New Roman"/>
          <w:sz w:val="28"/>
          <w:szCs w:val="28"/>
        </w:rPr>
      </w:pPr>
      <w:r w:rsidRPr="00243EA8">
        <w:rPr>
          <w:rFonts w:ascii="Times New Roman" w:hAnsi="Times New Roman" w:cs="Times New Roman"/>
          <w:sz w:val="28"/>
          <w:szCs w:val="28"/>
        </w:rPr>
        <w:tab/>
      </w:r>
      <w:r w:rsidR="0090358F" w:rsidRPr="00243EA8">
        <w:rPr>
          <w:rFonts w:ascii="Times New Roman" w:hAnsi="Times New Roman" w:cs="Times New Roman"/>
          <w:sz w:val="28"/>
          <w:szCs w:val="28"/>
        </w:rPr>
        <w:t xml:space="preserve">1. Утвердить </w:t>
      </w:r>
      <w:r w:rsidR="005D1D60">
        <w:rPr>
          <w:rFonts w:ascii="Times New Roman" w:hAnsi="Times New Roman" w:cs="Times New Roman"/>
          <w:sz w:val="28"/>
          <w:szCs w:val="28"/>
        </w:rPr>
        <w:t xml:space="preserve">прилагаемую муниципальную программу </w:t>
      </w:r>
      <w:r w:rsidR="005D1D60" w:rsidRPr="005D1D60">
        <w:rPr>
          <w:rFonts w:ascii="Times New Roman" w:hAnsi="Times New Roman" w:cs="Times New Roman"/>
          <w:sz w:val="28"/>
          <w:szCs w:val="28"/>
        </w:rPr>
        <w:t>"Совершенствование муниципального управления муниципального образова</w:t>
      </w:r>
      <w:r w:rsidR="00C1044F">
        <w:rPr>
          <w:rFonts w:ascii="Times New Roman" w:hAnsi="Times New Roman" w:cs="Times New Roman"/>
          <w:sz w:val="28"/>
          <w:szCs w:val="28"/>
        </w:rPr>
        <w:t>ния "Сосново - Озерское" на 2019</w:t>
      </w:r>
      <w:r w:rsidR="002D0355">
        <w:rPr>
          <w:rFonts w:ascii="Times New Roman" w:hAnsi="Times New Roman" w:cs="Times New Roman"/>
          <w:sz w:val="28"/>
          <w:szCs w:val="28"/>
        </w:rPr>
        <w:t>-202</w:t>
      </w:r>
      <w:r w:rsidR="00C1044F">
        <w:rPr>
          <w:rFonts w:ascii="Times New Roman" w:hAnsi="Times New Roman" w:cs="Times New Roman"/>
          <w:sz w:val="28"/>
          <w:szCs w:val="28"/>
        </w:rPr>
        <w:t>1</w:t>
      </w:r>
      <w:r w:rsidR="002D0355">
        <w:rPr>
          <w:rFonts w:ascii="Times New Roman" w:hAnsi="Times New Roman" w:cs="Times New Roman"/>
          <w:sz w:val="28"/>
          <w:szCs w:val="28"/>
        </w:rPr>
        <w:t xml:space="preserve"> </w:t>
      </w:r>
      <w:r w:rsidR="005D1D60" w:rsidRPr="005D1D60">
        <w:rPr>
          <w:rFonts w:ascii="Times New Roman" w:hAnsi="Times New Roman" w:cs="Times New Roman"/>
          <w:sz w:val="28"/>
          <w:szCs w:val="28"/>
        </w:rPr>
        <w:t>годы"</w:t>
      </w:r>
      <w:r w:rsidR="005D1D60">
        <w:rPr>
          <w:rFonts w:ascii="Times New Roman" w:hAnsi="Times New Roman" w:cs="Times New Roman"/>
          <w:sz w:val="28"/>
          <w:szCs w:val="28"/>
        </w:rPr>
        <w:t>.</w:t>
      </w:r>
    </w:p>
    <w:p w:rsidR="0090358F" w:rsidRPr="00243EA8" w:rsidRDefault="0090358F" w:rsidP="00243EA8">
      <w:pPr>
        <w:spacing w:after="0"/>
        <w:ind w:firstLine="567"/>
        <w:jc w:val="both"/>
        <w:rPr>
          <w:rFonts w:ascii="Times New Roman" w:hAnsi="Times New Roman" w:cs="Times New Roman"/>
          <w:sz w:val="28"/>
          <w:szCs w:val="28"/>
        </w:rPr>
      </w:pPr>
      <w:r w:rsidRPr="00243EA8">
        <w:rPr>
          <w:rFonts w:ascii="Times New Roman" w:hAnsi="Times New Roman" w:cs="Times New Roman"/>
          <w:sz w:val="28"/>
          <w:szCs w:val="28"/>
        </w:rPr>
        <w:tab/>
        <w:t xml:space="preserve">2. Контроль за исполнением данного постановления </w:t>
      </w:r>
      <w:r w:rsidR="005D1D60">
        <w:rPr>
          <w:rFonts w:ascii="Times New Roman" w:hAnsi="Times New Roman" w:cs="Times New Roman"/>
          <w:sz w:val="28"/>
          <w:szCs w:val="28"/>
        </w:rPr>
        <w:t>возложить на заместителя Главы АМО "Сосново-Озерское" С.Б. Бадмаева</w:t>
      </w:r>
      <w:r w:rsidRPr="00243EA8">
        <w:rPr>
          <w:rFonts w:ascii="Times New Roman" w:hAnsi="Times New Roman" w:cs="Times New Roman"/>
          <w:sz w:val="28"/>
          <w:szCs w:val="28"/>
        </w:rPr>
        <w:t>.</w:t>
      </w:r>
    </w:p>
    <w:p w:rsidR="0090358F" w:rsidRPr="00243EA8" w:rsidRDefault="0090358F" w:rsidP="00243EA8">
      <w:pPr>
        <w:spacing w:after="0" w:line="240" w:lineRule="auto"/>
        <w:ind w:firstLine="567"/>
        <w:jc w:val="both"/>
        <w:rPr>
          <w:rFonts w:ascii="Times New Roman" w:hAnsi="Times New Roman" w:cs="Times New Roman"/>
          <w:spacing w:val="-4"/>
          <w:sz w:val="28"/>
          <w:szCs w:val="28"/>
        </w:rPr>
      </w:pPr>
      <w:r w:rsidRPr="00243EA8">
        <w:rPr>
          <w:rFonts w:ascii="Times New Roman" w:hAnsi="Times New Roman" w:cs="Times New Roman"/>
          <w:spacing w:val="-4"/>
          <w:sz w:val="28"/>
          <w:szCs w:val="28"/>
        </w:rPr>
        <w:tab/>
        <w:t>3. Настоящее постановление вступает в силу со дня его официального обнародования.</w:t>
      </w:r>
    </w:p>
    <w:p w:rsidR="0090358F" w:rsidRDefault="0090358F" w:rsidP="0090358F">
      <w:pPr>
        <w:jc w:val="both"/>
        <w:rPr>
          <w:sz w:val="28"/>
          <w:szCs w:val="28"/>
        </w:rPr>
      </w:pPr>
    </w:p>
    <w:p w:rsidR="0090358F" w:rsidRPr="0090358F" w:rsidRDefault="0090358F" w:rsidP="0090358F">
      <w:pPr>
        <w:jc w:val="center"/>
        <w:rPr>
          <w:rFonts w:ascii="Times New Roman" w:hAnsi="Times New Roman" w:cs="Times New Roman"/>
          <w:sz w:val="28"/>
          <w:szCs w:val="28"/>
        </w:rPr>
      </w:pPr>
      <w:r w:rsidRPr="0090358F">
        <w:rPr>
          <w:rFonts w:ascii="Times New Roman" w:hAnsi="Times New Roman" w:cs="Times New Roman"/>
          <w:b/>
          <w:sz w:val="28"/>
          <w:szCs w:val="28"/>
        </w:rPr>
        <w:t xml:space="preserve">Глава МО  «Сосново - Озерское»                </w:t>
      </w:r>
      <w:r w:rsidR="00C1044F">
        <w:rPr>
          <w:rFonts w:ascii="Times New Roman" w:hAnsi="Times New Roman" w:cs="Times New Roman"/>
          <w:b/>
          <w:sz w:val="28"/>
          <w:szCs w:val="28"/>
        </w:rPr>
        <w:t xml:space="preserve">   </w:t>
      </w:r>
      <w:r w:rsidRPr="0090358F">
        <w:rPr>
          <w:rFonts w:ascii="Times New Roman" w:hAnsi="Times New Roman" w:cs="Times New Roman"/>
          <w:b/>
          <w:sz w:val="28"/>
          <w:szCs w:val="28"/>
        </w:rPr>
        <w:t xml:space="preserve">                Э.Б Дондоков</w:t>
      </w:r>
    </w:p>
    <w:p w:rsidR="0090358F" w:rsidRDefault="0090358F" w:rsidP="0090358F"/>
    <w:p w:rsidR="009C0A16" w:rsidRPr="0090358F" w:rsidRDefault="009C0A16" w:rsidP="009C0A16">
      <w:pPr>
        <w:spacing w:after="0" w:line="240" w:lineRule="auto"/>
        <w:ind w:firstLine="709"/>
        <w:jc w:val="both"/>
        <w:rPr>
          <w:rFonts w:ascii="Times New Roman" w:hAnsi="Times New Roman" w:cs="Times New Roman"/>
          <w:spacing w:val="-4"/>
          <w:sz w:val="28"/>
          <w:szCs w:val="28"/>
        </w:rPr>
      </w:pPr>
    </w:p>
    <w:p w:rsidR="00E32FBC" w:rsidRDefault="00E32FBC" w:rsidP="009C0A16">
      <w:pPr>
        <w:spacing w:after="0" w:line="240" w:lineRule="auto"/>
        <w:ind w:firstLine="709"/>
        <w:jc w:val="both"/>
        <w:rPr>
          <w:rFonts w:ascii="Times New Roman" w:hAnsi="Times New Roman" w:cs="Times New Roman"/>
          <w:spacing w:val="-4"/>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Pr="00E32FBC" w:rsidRDefault="00E32FBC" w:rsidP="00E32FBC">
      <w:pPr>
        <w:rPr>
          <w:rFonts w:ascii="Times New Roman" w:hAnsi="Times New Roman" w:cs="Times New Roman"/>
          <w:sz w:val="28"/>
          <w:szCs w:val="28"/>
        </w:rPr>
      </w:pPr>
    </w:p>
    <w:p w:rsidR="00E32FBC" w:rsidRDefault="00E32FBC" w:rsidP="00E32FBC">
      <w:pPr>
        <w:rPr>
          <w:rFonts w:ascii="Times New Roman" w:hAnsi="Times New Roman" w:cs="Times New Roman"/>
          <w:sz w:val="28"/>
          <w:szCs w:val="28"/>
        </w:rPr>
      </w:pPr>
    </w:p>
    <w:p w:rsidR="009C0A16" w:rsidRDefault="00E32FBC" w:rsidP="00E32FBC">
      <w:pPr>
        <w:tabs>
          <w:tab w:val="left" w:pos="6134"/>
        </w:tabs>
        <w:rPr>
          <w:rFonts w:ascii="Times New Roman" w:hAnsi="Times New Roman" w:cs="Times New Roman"/>
          <w:sz w:val="28"/>
          <w:szCs w:val="28"/>
        </w:rPr>
      </w:pPr>
      <w:r>
        <w:rPr>
          <w:rFonts w:ascii="Times New Roman" w:hAnsi="Times New Roman" w:cs="Times New Roman"/>
          <w:sz w:val="28"/>
          <w:szCs w:val="28"/>
        </w:rPr>
        <w:tab/>
      </w:r>
    </w:p>
    <w:p w:rsidR="006C22E0" w:rsidRDefault="006C22E0" w:rsidP="00E32FBC">
      <w:pPr>
        <w:tabs>
          <w:tab w:val="left" w:pos="6134"/>
        </w:tabs>
        <w:rPr>
          <w:rFonts w:ascii="Times New Roman" w:hAnsi="Times New Roman" w:cs="Times New Roman"/>
          <w:sz w:val="28"/>
          <w:szCs w:val="28"/>
        </w:rPr>
      </w:pP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постановлению</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right"/>
        <w:rPr>
          <w:rFonts w:ascii="Times New Roman" w:hAnsi="Times New Roman" w:cs="Times New Roman"/>
          <w:sz w:val="24"/>
          <w:szCs w:val="24"/>
        </w:rPr>
      </w:pPr>
      <w:r w:rsidRPr="006859F8">
        <w:rPr>
          <w:rFonts w:ascii="Times New Roman" w:hAnsi="Times New Roman" w:cs="Times New Roman"/>
          <w:sz w:val="24"/>
          <w:szCs w:val="24"/>
        </w:rPr>
        <w:t xml:space="preserve">от </w:t>
      </w:r>
      <w:r>
        <w:rPr>
          <w:rFonts w:ascii="Times New Roman" w:hAnsi="Times New Roman" w:cs="Times New Roman"/>
          <w:sz w:val="24"/>
          <w:szCs w:val="24"/>
        </w:rPr>
        <w:t>"28"</w:t>
      </w:r>
      <w:r w:rsidRPr="006859F8">
        <w:rPr>
          <w:rFonts w:ascii="Times New Roman" w:hAnsi="Times New Roman" w:cs="Times New Roman"/>
          <w:sz w:val="24"/>
          <w:szCs w:val="24"/>
        </w:rPr>
        <w:t xml:space="preserve"> </w:t>
      </w:r>
      <w:r>
        <w:rPr>
          <w:rFonts w:ascii="Times New Roman" w:hAnsi="Times New Roman" w:cs="Times New Roman"/>
          <w:sz w:val="24"/>
          <w:szCs w:val="24"/>
        </w:rPr>
        <w:t>декабря</w:t>
      </w:r>
      <w:r w:rsidRPr="006859F8">
        <w:rPr>
          <w:rFonts w:ascii="Times New Roman" w:hAnsi="Times New Roman" w:cs="Times New Roman"/>
          <w:sz w:val="24"/>
          <w:szCs w:val="24"/>
        </w:rPr>
        <w:t xml:space="preserve"> </w:t>
      </w:r>
      <w:r>
        <w:rPr>
          <w:rFonts w:ascii="Times New Roman" w:hAnsi="Times New Roman" w:cs="Times New Roman"/>
          <w:sz w:val="24"/>
          <w:szCs w:val="24"/>
        </w:rPr>
        <w:t>2018г. № 152</w:t>
      </w: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МУНИЦИПАЛЬНАЯ ПРОГРАММА</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"Совершенствование муниципального управления</w:t>
      </w:r>
    </w:p>
    <w:p w:rsidR="00E32FBC" w:rsidRPr="007A30A2" w:rsidRDefault="00E32FBC" w:rsidP="00E32FBC">
      <w:pPr>
        <w:spacing w:after="0" w:line="240" w:lineRule="auto"/>
        <w:jc w:val="center"/>
        <w:rPr>
          <w:rFonts w:ascii="Times New Roman" w:hAnsi="Times New Roman" w:cs="Times New Roman"/>
          <w:b/>
          <w:sz w:val="24"/>
          <w:szCs w:val="24"/>
        </w:rPr>
      </w:pPr>
      <w:r w:rsidRPr="007A30A2">
        <w:rPr>
          <w:rFonts w:ascii="Times New Roman" w:hAnsi="Times New Roman" w:cs="Times New Roman"/>
          <w:b/>
          <w:sz w:val="24"/>
          <w:szCs w:val="24"/>
        </w:rPr>
        <w:t>муниципального образо</w:t>
      </w:r>
      <w:r>
        <w:rPr>
          <w:rFonts w:ascii="Times New Roman" w:hAnsi="Times New Roman" w:cs="Times New Roman"/>
          <w:b/>
          <w:sz w:val="24"/>
          <w:szCs w:val="24"/>
        </w:rPr>
        <w:t>вания "Сосново-Озерское" на 2019-2021</w:t>
      </w:r>
      <w:r w:rsidRPr="007A30A2">
        <w:rPr>
          <w:rFonts w:ascii="Times New Roman" w:hAnsi="Times New Roman" w:cs="Times New Roman"/>
          <w:b/>
          <w:sz w:val="24"/>
          <w:szCs w:val="24"/>
        </w:rPr>
        <w:t xml:space="preserve"> годы</w:t>
      </w:r>
      <w:r>
        <w:rPr>
          <w:rFonts w:ascii="Times New Roman" w:hAnsi="Times New Roman" w:cs="Times New Roman"/>
          <w:b/>
          <w:sz w:val="24"/>
          <w:szCs w:val="24"/>
        </w:rPr>
        <w:t>"</w:t>
      </w: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Ответственный исполнитель: Администрация</w:t>
      </w:r>
    </w:p>
    <w:p w:rsidR="00E32FBC" w:rsidRPr="006859F8" w:rsidRDefault="00E32FBC" w:rsidP="00E32FBC">
      <w:pPr>
        <w:spacing w:after="0" w:line="240" w:lineRule="auto"/>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rPr>
          <w:rFonts w:ascii="Times New Roman" w:hAnsi="Times New Roman" w:cs="Times New Roman"/>
          <w:sz w:val="24"/>
          <w:szCs w:val="24"/>
        </w:rPr>
      </w:pPr>
    </w:p>
    <w:p w:rsidR="00E32FBC" w:rsidRPr="006859F8" w:rsidRDefault="00E32FBC" w:rsidP="00E32FBC">
      <w:pPr>
        <w:spacing w:after="0" w:line="240" w:lineRule="auto"/>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lastRenderedPageBreak/>
        <w:t>Паспорт муниципальной программы</w:t>
      </w:r>
    </w:p>
    <w:p w:rsidR="00E32FBC" w:rsidRPr="006859F8" w:rsidRDefault="00E32FBC" w:rsidP="00E32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"Совершенствование</w:t>
      </w:r>
      <w:r w:rsidRPr="006859F8">
        <w:rPr>
          <w:rFonts w:ascii="Times New Roman" w:hAnsi="Times New Roman" w:cs="Times New Roman"/>
          <w:sz w:val="24"/>
          <w:szCs w:val="24"/>
        </w:rPr>
        <w:t xml:space="preserve"> муниципального управления </w:t>
      </w:r>
      <w:r>
        <w:rPr>
          <w:rFonts w:ascii="Times New Roman" w:hAnsi="Times New Roman" w:cs="Times New Roman"/>
          <w:sz w:val="24"/>
          <w:szCs w:val="24"/>
        </w:rPr>
        <w:t>муниципального образования "Сосново-Озерское"</w:t>
      </w:r>
    </w:p>
    <w:p w:rsidR="00E32FBC" w:rsidRPr="006859F8" w:rsidRDefault="00E32FBC" w:rsidP="00E32FBC">
      <w:pPr>
        <w:spacing w:after="0" w:line="240" w:lineRule="auto"/>
        <w:jc w:val="center"/>
        <w:rPr>
          <w:rFonts w:ascii="Times New Roman" w:hAnsi="Times New Roman" w:cs="Times New Roman"/>
          <w:sz w:val="24"/>
          <w:szCs w:val="24"/>
        </w:rPr>
      </w:pPr>
      <w:r w:rsidRPr="006859F8">
        <w:rPr>
          <w:rFonts w:ascii="Times New Roman" w:hAnsi="Times New Roman" w:cs="Times New Roman"/>
          <w:sz w:val="24"/>
          <w:szCs w:val="24"/>
        </w:rPr>
        <w:t xml:space="preserve">на </w:t>
      </w:r>
      <w:r>
        <w:rPr>
          <w:rFonts w:ascii="Times New Roman" w:hAnsi="Times New Roman" w:cs="Times New Roman"/>
          <w:sz w:val="24"/>
          <w:szCs w:val="24"/>
        </w:rPr>
        <w:t>2019-2021</w:t>
      </w:r>
      <w:r w:rsidRPr="006859F8">
        <w:rPr>
          <w:rFonts w:ascii="Times New Roman" w:hAnsi="Times New Roman" w:cs="Times New Roman"/>
          <w:sz w:val="24"/>
          <w:szCs w:val="24"/>
        </w:rPr>
        <w:t xml:space="preserve"> годы</w:t>
      </w:r>
    </w:p>
    <w:p w:rsidR="00E32FBC" w:rsidRPr="006859F8" w:rsidRDefault="00E32FBC" w:rsidP="00E32FBC">
      <w:pPr>
        <w:spacing w:after="0" w:line="240" w:lineRule="auto"/>
        <w:rPr>
          <w:rFonts w:ascii="Times New Roman" w:hAnsi="Times New Roman" w:cs="Times New Roman"/>
          <w:sz w:val="24"/>
          <w:szCs w:val="24"/>
        </w:rPr>
      </w:pPr>
    </w:p>
    <w:tbl>
      <w:tblPr>
        <w:tblStyle w:val="af0"/>
        <w:tblW w:w="10173" w:type="dxa"/>
        <w:tblLook w:val="04A0"/>
      </w:tblPr>
      <w:tblGrid>
        <w:gridCol w:w="3085"/>
        <w:gridCol w:w="1164"/>
        <w:gridCol w:w="3887"/>
        <w:gridCol w:w="2037"/>
      </w:tblGrid>
      <w:tr w:rsidR="00E32FBC" w:rsidTr="00311D4C">
        <w:tc>
          <w:tcPr>
            <w:tcW w:w="3085" w:type="dxa"/>
          </w:tcPr>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О</w:t>
            </w:r>
            <w:r w:rsidRPr="006859F8">
              <w:rPr>
                <w:rFonts w:ascii="Times New Roman" w:hAnsi="Times New Roman" w:cs="Times New Roman"/>
                <w:sz w:val="24"/>
                <w:szCs w:val="24"/>
              </w:rPr>
              <w:t>тветственный</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исполнитель</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 - Главный</w:t>
            </w:r>
            <w:r>
              <w:rPr>
                <w:rFonts w:ascii="Times New Roman" w:hAnsi="Times New Roman" w:cs="Times New Roman"/>
                <w:sz w:val="24"/>
                <w:szCs w:val="24"/>
              </w:rPr>
              <w:t xml:space="preserve"> </w:t>
            </w:r>
            <w:r w:rsidRPr="006859F8">
              <w:rPr>
                <w:rFonts w:ascii="Times New Roman" w:hAnsi="Times New Roman" w:cs="Times New Roman"/>
                <w:sz w:val="24"/>
                <w:szCs w:val="24"/>
              </w:rPr>
              <w:t>распорядитель</w:t>
            </w:r>
            <w:r>
              <w:rPr>
                <w:rFonts w:ascii="Times New Roman" w:hAnsi="Times New Roman" w:cs="Times New Roman"/>
                <w:sz w:val="24"/>
                <w:szCs w:val="24"/>
              </w:rPr>
              <w:t xml:space="preserve"> </w:t>
            </w:r>
            <w:r w:rsidRPr="006859F8">
              <w:rPr>
                <w:rFonts w:ascii="Times New Roman" w:hAnsi="Times New Roman" w:cs="Times New Roman"/>
                <w:sz w:val="24"/>
                <w:szCs w:val="24"/>
              </w:rPr>
              <w:t>бюджетных средств</w:t>
            </w:r>
            <w:r>
              <w:rPr>
                <w:rFonts w:ascii="Times New Roman" w:hAnsi="Times New Roman" w:cs="Times New Roman"/>
                <w:sz w:val="24"/>
                <w:szCs w:val="24"/>
              </w:rPr>
              <w:t xml:space="preserve"> муниципального образования "Сосново-Озерское"</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Соисполнители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программы</w:t>
            </w: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Структурные</w:t>
            </w:r>
            <w:r>
              <w:rPr>
                <w:rFonts w:ascii="Times New Roman" w:hAnsi="Times New Roman" w:cs="Times New Roman"/>
                <w:sz w:val="24"/>
                <w:szCs w:val="24"/>
              </w:rPr>
              <w:t xml:space="preserve"> </w:t>
            </w:r>
            <w:r w:rsidRPr="006859F8">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6859F8">
              <w:rPr>
                <w:rFonts w:ascii="Times New Roman" w:hAnsi="Times New Roman" w:cs="Times New Roman"/>
                <w:sz w:val="24"/>
                <w:szCs w:val="24"/>
              </w:rPr>
              <w:t>отраслевые</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(функциональные) органы Администрации </w:t>
            </w:r>
            <w:r>
              <w:rPr>
                <w:rFonts w:ascii="Times New Roman" w:hAnsi="Times New Roman" w:cs="Times New Roman"/>
                <w:sz w:val="24"/>
                <w:szCs w:val="24"/>
              </w:rPr>
              <w:t>муниципального образования "Сосново-Озерское"</w:t>
            </w:r>
          </w:p>
        </w:tc>
      </w:tr>
      <w:tr w:rsidR="00E32FBC" w:rsidTr="00311D4C">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Цели 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муниципального </w:t>
            </w:r>
            <w:r w:rsidRPr="006859F8">
              <w:rPr>
                <w:rFonts w:ascii="Times New Roman" w:hAnsi="Times New Roman" w:cs="Times New Roman"/>
                <w:sz w:val="24"/>
                <w:szCs w:val="24"/>
              </w:rPr>
              <w:t>управления</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обеспечение долгосрочной сбалансированности и устойчивости бюджетной системы МО "Сосново-Озерское"</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создание условий для оптимизации и повышения эффективности расходов бюджета</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Задачи 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 -создание</w:t>
            </w:r>
            <w:r>
              <w:rPr>
                <w:rFonts w:ascii="Times New Roman" w:hAnsi="Times New Roman" w:cs="Times New Roman"/>
                <w:sz w:val="24"/>
                <w:szCs w:val="24"/>
              </w:rPr>
              <w:t xml:space="preserve"> условий </w:t>
            </w:r>
            <w:r w:rsidRPr="006859F8">
              <w:rPr>
                <w:rFonts w:ascii="Times New Roman" w:hAnsi="Times New Roman" w:cs="Times New Roman"/>
                <w:sz w:val="24"/>
                <w:szCs w:val="24"/>
              </w:rPr>
              <w:t>для</w:t>
            </w:r>
            <w:r>
              <w:rPr>
                <w:rFonts w:ascii="Times New Roman" w:hAnsi="Times New Roman" w:cs="Times New Roman"/>
                <w:sz w:val="24"/>
                <w:szCs w:val="24"/>
              </w:rPr>
              <w:t xml:space="preserve"> </w:t>
            </w:r>
            <w:r w:rsidRPr="006859F8">
              <w:rPr>
                <w:rFonts w:ascii="Times New Roman" w:hAnsi="Times New Roman" w:cs="Times New Roman"/>
                <w:sz w:val="24"/>
                <w:szCs w:val="24"/>
              </w:rPr>
              <w:t>повышения</w:t>
            </w:r>
            <w:r>
              <w:rPr>
                <w:rFonts w:ascii="Times New Roman" w:hAnsi="Times New Roman" w:cs="Times New Roman"/>
                <w:sz w:val="24"/>
                <w:szCs w:val="24"/>
              </w:rPr>
              <w:t xml:space="preserve"> эффективности </w:t>
            </w:r>
            <w:r w:rsidRPr="006859F8">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859F8">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 "Сосново-Озерское" для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долгосрочных</w:t>
            </w:r>
            <w:r>
              <w:rPr>
                <w:rFonts w:ascii="Times New Roman" w:hAnsi="Times New Roman" w:cs="Times New Roman"/>
                <w:sz w:val="24"/>
                <w:szCs w:val="24"/>
              </w:rPr>
              <w:t xml:space="preserve"> приоритетов и целей социально-</w:t>
            </w:r>
            <w:r w:rsidRPr="006859F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w:t>
            </w:r>
            <w:r w:rsidRPr="006859F8">
              <w:rPr>
                <w:rFonts w:ascii="Times New Roman" w:hAnsi="Times New Roman" w:cs="Times New Roman"/>
                <w:sz w:val="24"/>
                <w:szCs w:val="24"/>
              </w:rPr>
              <w:t>рост качества и доступности муниципальных услуг;</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xml:space="preserve">-повышение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муниципальной</w:t>
            </w:r>
            <w:r>
              <w:rPr>
                <w:rFonts w:ascii="Times New Roman" w:hAnsi="Times New Roman" w:cs="Times New Roman"/>
                <w:sz w:val="24"/>
                <w:szCs w:val="24"/>
              </w:rPr>
              <w:t xml:space="preserve"> с</w:t>
            </w:r>
            <w:r w:rsidRPr="006859F8">
              <w:rPr>
                <w:rFonts w:ascii="Times New Roman" w:hAnsi="Times New Roman" w:cs="Times New Roman"/>
                <w:sz w:val="24"/>
                <w:szCs w:val="24"/>
              </w:rPr>
              <w:t>лужбы</w:t>
            </w:r>
            <w:r>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-управление муниципальными финансами </w:t>
            </w:r>
            <w:r>
              <w:rPr>
                <w:rFonts w:ascii="Times New Roman" w:hAnsi="Times New Roman" w:cs="Times New Roman"/>
                <w:sz w:val="24"/>
                <w:szCs w:val="24"/>
              </w:rPr>
              <w:t>муниципального образования.</w:t>
            </w:r>
          </w:p>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p>
        </w:tc>
      </w:tr>
      <w:tr w:rsidR="00E32FBC" w:rsidTr="00311D4C">
        <w:tc>
          <w:tcPr>
            <w:tcW w:w="3085" w:type="dxa"/>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индикаторы и</w:t>
            </w:r>
          </w:p>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показатели программы</w:t>
            </w: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Целевые показатели (индикаторы) представлены в</w:t>
            </w:r>
            <w:r>
              <w:rPr>
                <w:rFonts w:ascii="Times New Roman" w:hAnsi="Times New Roman" w:cs="Times New Roman"/>
                <w:sz w:val="24"/>
                <w:szCs w:val="24"/>
              </w:rPr>
              <w:t xml:space="preserve"> таблице 1</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чел</w:t>
            </w:r>
          </w:p>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баллы</w:t>
            </w:r>
          </w:p>
          <w:p w:rsidR="00E32FBC" w:rsidRDefault="00E32FBC" w:rsidP="00311D4C">
            <w:pPr>
              <w:rPr>
                <w:rFonts w:ascii="Times New Roman" w:hAnsi="Times New Roman" w:cs="Times New Roman"/>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w:t>
            </w:r>
          </w:p>
        </w:tc>
      </w:tr>
      <w:tr w:rsidR="00E32FBC" w:rsidTr="00311D4C">
        <w:trPr>
          <w:trHeight w:val="510"/>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Этапы и сроки</w:t>
            </w:r>
            <w:r>
              <w:rPr>
                <w:rFonts w:ascii="Times New Roman" w:hAnsi="Times New Roman" w:cs="Times New Roman"/>
                <w:sz w:val="24"/>
                <w:szCs w:val="24"/>
              </w:rPr>
              <w:t xml:space="preserve"> ре</w:t>
            </w:r>
            <w:r w:rsidRPr="006859F8">
              <w:rPr>
                <w:rFonts w:ascii="Times New Roman" w:hAnsi="Times New Roman" w:cs="Times New Roman"/>
                <w:sz w:val="24"/>
                <w:szCs w:val="24"/>
              </w:rPr>
              <w:t>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2019 год</w:t>
            </w:r>
          </w:p>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Плановый период: 2019-2020 годы</w:t>
            </w:r>
          </w:p>
        </w:tc>
      </w:tr>
      <w:tr w:rsidR="00E32FBC" w:rsidTr="00311D4C">
        <w:trPr>
          <w:trHeight w:val="39"/>
        </w:trPr>
        <w:tc>
          <w:tcPr>
            <w:tcW w:w="3085" w:type="dxa"/>
            <w:vMerge w:val="restart"/>
          </w:tcPr>
          <w:p w:rsidR="00E32FBC" w:rsidRPr="006859F8"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Объемы бюджетных</w:t>
            </w:r>
          </w:p>
          <w:p w:rsidR="00E32FBC" w:rsidRPr="006859F8" w:rsidRDefault="00E32FBC" w:rsidP="00311D4C">
            <w:pPr>
              <w:rPr>
                <w:rFonts w:ascii="Times New Roman" w:hAnsi="Times New Roman" w:cs="Times New Roman"/>
                <w:sz w:val="24"/>
                <w:szCs w:val="24"/>
              </w:rPr>
            </w:pPr>
            <w:r>
              <w:rPr>
                <w:rFonts w:ascii="Times New Roman" w:hAnsi="Times New Roman" w:cs="Times New Roman"/>
                <w:sz w:val="24"/>
                <w:szCs w:val="24"/>
              </w:rPr>
              <w:t>а</w:t>
            </w:r>
            <w:r w:rsidRPr="006859F8">
              <w:rPr>
                <w:rFonts w:ascii="Times New Roman" w:hAnsi="Times New Roman" w:cs="Times New Roman"/>
                <w:sz w:val="24"/>
                <w:szCs w:val="24"/>
              </w:rPr>
              <w:t>ссигнований</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p w:rsidR="00E32FBC"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 xml:space="preserve">Общий объем финансирования программы </w:t>
            </w:r>
            <w:r>
              <w:rPr>
                <w:rFonts w:ascii="Times New Roman" w:hAnsi="Times New Roman" w:cs="Times New Roman"/>
                <w:sz w:val="24"/>
                <w:szCs w:val="24"/>
              </w:rPr>
              <w:t xml:space="preserve">13938,90 </w:t>
            </w:r>
            <w:r w:rsidRPr="006859F8">
              <w:rPr>
                <w:rFonts w:ascii="Times New Roman" w:hAnsi="Times New Roman" w:cs="Times New Roman"/>
                <w:sz w:val="24"/>
                <w:szCs w:val="24"/>
              </w:rPr>
              <w:t>тыс. рублей, в том числе:</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val="restart"/>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год</w:t>
            </w:r>
          </w:p>
        </w:tc>
        <w:tc>
          <w:tcPr>
            <w:tcW w:w="5924" w:type="dxa"/>
            <w:gridSpan w:val="2"/>
          </w:tcPr>
          <w:p w:rsidR="00E32FBC" w:rsidRPr="00FE59D7"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в том числе</w:t>
            </w:r>
            <w:r>
              <w:rPr>
                <w:rFonts w:ascii="Times New Roman" w:hAnsi="Times New Roman" w:cs="Times New Roman"/>
                <w:sz w:val="24"/>
                <w:szCs w:val="24"/>
                <w:lang w:val="en-US"/>
              </w:rPr>
              <w:t>:</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vMerge/>
          </w:tcPr>
          <w:p w:rsidR="00E32FBC" w:rsidRDefault="00E32FBC" w:rsidP="00311D4C">
            <w:pPr>
              <w:rPr>
                <w:rFonts w:ascii="Times New Roman" w:hAnsi="Times New Roman" w:cs="Times New Roman"/>
                <w:sz w:val="24"/>
                <w:szCs w:val="24"/>
              </w:rPr>
            </w:pP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 "Сосново-Озерское", тыс. руб.</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Районный бюджет, тыс. руб.</w:t>
            </w:r>
          </w:p>
        </w:tc>
      </w:tr>
      <w:tr w:rsidR="00E32FBC" w:rsidTr="00311D4C">
        <w:trPr>
          <w:trHeight w:val="33"/>
        </w:trPr>
        <w:tc>
          <w:tcPr>
            <w:tcW w:w="3085" w:type="dxa"/>
            <w:vMerge/>
          </w:tcPr>
          <w:p w:rsidR="00E32FBC"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2019</w:t>
            </w:r>
          </w:p>
        </w:tc>
        <w:tc>
          <w:tcPr>
            <w:tcW w:w="388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4419,80</w:t>
            </w:r>
          </w:p>
        </w:tc>
        <w:tc>
          <w:tcPr>
            <w:tcW w:w="2037" w:type="dxa"/>
          </w:tcPr>
          <w:p w:rsidR="00E32FBC" w:rsidRDefault="00E32FBC" w:rsidP="00311D4C">
            <w:pPr>
              <w:rPr>
                <w:rFonts w:ascii="Times New Roman" w:hAnsi="Times New Roman" w:cs="Times New Roman"/>
                <w:sz w:val="24"/>
                <w:szCs w:val="24"/>
              </w:rPr>
            </w:pPr>
            <w:r>
              <w:rPr>
                <w:rFonts w:ascii="Times New Roman" w:hAnsi="Times New Roman" w:cs="Times New Roman"/>
                <w:sz w:val="24"/>
                <w:szCs w:val="24"/>
              </w:rPr>
              <w:t>226,50</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Плановый период: 2020 - 2021 годы</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3887"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4419,80</w:t>
            </w:r>
          </w:p>
        </w:tc>
        <w:tc>
          <w:tcPr>
            <w:tcW w:w="2037"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226,50</w:t>
            </w:r>
          </w:p>
        </w:tc>
      </w:tr>
      <w:tr w:rsidR="00E32FBC" w:rsidTr="00311D4C">
        <w:trPr>
          <w:trHeight w:val="33"/>
        </w:trPr>
        <w:tc>
          <w:tcPr>
            <w:tcW w:w="3085" w:type="dxa"/>
            <w:vMerge/>
          </w:tcPr>
          <w:p w:rsidR="00E32FBC" w:rsidRPr="006859F8" w:rsidRDefault="00E32FBC" w:rsidP="00311D4C">
            <w:pPr>
              <w:rPr>
                <w:rFonts w:ascii="Times New Roman" w:hAnsi="Times New Roman" w:cs="Times New Roman"/>
                <w:sz w:val="24"/>
                <w:szCs w:val="24"/>
              </w:rPr>
            </w:pPr>
          </w:p>
        </w:tc>
        <w:tc>
          <w:tcPr>
            <w:tcW w:w="1164"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3887"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4419,80</w:t>
            </w:r>
          </w:p>
        </w:tc>
        <w:tc>
          <w:tcPr>
            <w:tcW w:w="2037" w:type="dxa"/>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226,50</w:t>
            </w:r>
          </w:p>
        </w:tc>
      </w:tr>
      <w:tr w:rsidR="00E32FBC" w:rsidTr="00311D4C">
        <w:trPr>
          <w:trHeight w:val="33"/>
        </w:trPr>
        <w:tc>
          <w:tcPr>
            <w:tcW w:w="3085" w:type="dxa"/>
          </w:tcPr>
          <w:p w:rsidR="00E32FBC" w:rsidRDefault="00E32FBC" w:rsidP="00311D4C">
            <w:pPr>
              <w:rPr>
                <w:rFonts w:ascii="Times New Roman" w:hAnsi="Times New Roman" w:cs="Times New Roman"/>
                <w:sz w:val="24"/>
                <w:szCs w:val="24"/>
              </w:rPr>
            </w:pPr>
            <w:r w:rsidRPr="006859F8">
              <w:rPr>
                <w:rFonts w:ascii="Times New Roman" w:hAnsi="Times New Roman" w:cs="Times New Roman"/>
                <w:sz w:val="24"/>
                <w:szCs w:val="24"/>
              </w:rPr>
              <w:t>Ожидаемые</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результаты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p>
        </w:tc>
        <w:tc>
          <w:tcPr>
            <w:tcW w:w="7088" w:type="dxa"/>
            <w:gridSpan w:val="3"/>
          </w:tcPr>
          <w:p w:rsidR="00E32FBC"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муниципальных служащих - 4 чел.</w:t>
            </w:r>
          </w:p>
          <w:p w:rsidR="00E32FBC" w:rsidRDefault="00E32FBC" w:rsidP="00311D4C">
            <w:pPr>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должность в структуре управления муницапального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 - 100,0%</w:t>
            </w:r>
          </w:p>
          <w:p w:rsidR="00E32FBC" w:rsidRPr="001559C7" w:rsidRDefault="00E32FBC" w:rsidP="00311D4C">
            <w:pPr>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Удовлетворенность населения деятельностью администрации</w:t>
            </w:r>
            <w:r w:rsidRPr="000272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основании опроса -10 баллов</w:t>
            </w:r>
          </w:p>
        </w:tc>
      </w:tr>
    </w:tbl>
    <w:p w:rsidR="00E32FBC" w:rsidRDefault="00E32FBC" w:rsidP="00E32FBC">
      <w:pPr>
        <w:spacing w:after="0" w:line="240" w:lineRule="auto"/>
        <w:rPr>
          <w:rFonts w:ascii="Times New Roman" w:hAnsi="Times New Roman" w:cs="Times New Roman"/>
          <w:sz w:val="24"/>
          <w:szCs w:val="24"/>
        </w:rPr>
      </w:pPr>
    </w:p>
    <w:p w:rsidR="00E32FBC" w:rsidRPr="00692DB9" w:rsidRDefault="00E32FBC" w:rsidP="00E32FBC">
      <w:pPr>
        <w:spacing w:after="0" w:line="240" w:lineRule="auto"/>
        <w:jc w:val="center"/>
        <w:rPr>
          <w:rFonts w:ascii="Times New Roman" w:hAnsi="Times New Roman" w:cs="Times New Roman"/>
          <w:b/>
          <w:sz w:val="24"/>
          <w:szCs w:val="24"/>
        </w:rPr>
      </w:pPr>
      <w:r w:rsidRPr="00692DB9">
        <w:rPr>
          <w:rFonts w:ascii="Times New Roman" w:hAnsi="Times New Roman" w:cs="Times New Roman"/>
          <w:b/>
          <w:sz w:val="24"/>
          <w:szCs w:val="24"/>
        </w:rPr>
        <w:t>I. Общая характеристика, основные проблемы и приоритеты реализации</w:t>
      </w:r>
    </w:p>
    <w:p w:rsidR="00E32FBC" w:rsidRPr="006859F8" w:rsidRDefault="00E32FBC" w:rsidP="00E32FBC">
      <w:pPr>
        <w:spacing w:after="0" w:line="240" w:lineRule="auto"/>
        <w:jc w:val="center"/>
        <w:rPr>
          <w:rFonts w:ascii="Times New Roman" w:hAnsi="Times New Roman" w:cs="Times New Roman"/>
          <w:sz w:val="24"/>
          <w:szCs w:val="24"/>
        </w:rPr>
      </w:pPr>
      <w:r w:rsidRPr="00692DB9">
        <w:rPr>
          <w:rFonts w:ascii="Times New Roman" w:hAnsi="Times New Roman" w:cs="Times New Roman"/>
          <w:b/>
          <w:sz w:val="24"/>
          <w:szCs w:val="24"/>
        </w:rPr>
        <w:t>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Совершенствование правовых основ организации и функционирования</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уточнение его места и роли в структуре органов</w:t>
      </w:r>
      <w:r>
        <w:rPr>
          <w:rFonts w:ascii="Times New Roman" w:hAnsi="Times New Roman" w:cs="Times New Roman"/>
          <w:sz w:val="24"/>
          <w:szCs w:val="24"/>
        </w:rPr>
        <w:t xml:space="preserve"> власти является </w:t>
      </w:r>
      <w:r w:rsidRPr="006859F8">
        <w:rPr>
          <w:rFonts w:ascii="Times New Roman" w:hAnsi="Times New Roman" w:cs="Times New Roman"/>
          <w:sz w:val="24"/>
          <w:szCs w:val="24"/>
        </w:rPr>
        <w:t>закономерным этапом в развитии органов государственной</w:t>
      </w:r>
      <w:r>
        <w:rPr>
          <w:rFonts w:ascii="Times New Roman" w:hAnsi="Times New Roman" w:cs="Times New Roman"/>
          <w:sz w:val="24"/>
          <w:szCs w:val="24"/>
        </w:rPr>
        <w:t xml:space="preserve"> </w:t>
      </w:r>
      <w:r w:rsidRPr="006859F8">
        <w:rPr>
          <w:rFonts w:ascii="Times New Roman" w:hAnsi="Times New Roman" w:cs="Times New Roman"/>
          <w:sz w:val="24"/>
          <w:szCs w:val="24"/>
        </w:rPr>
        <w:t>власти и местного самоуправления Российской Федерации.</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Местное самоуправление представляет собой один из элементов</w:t>
      </w:r>
      <w:r>
        <w:rPr>
          <w:rFonts w:ascii="Times New Roman" w:hAnsi="Times New Roman" w:cs="Times New Roman"/>
          <w:sz w:val="24"/>
          <w:szCs w:val="24"/>
        </w:rPr>
        <w:t xml:space="preserve"> политической системы </w:t>
      </w:r>
      <w:r w:rsidRPr="006859F8">
        <w:rPr>
          <w:rFonts w:ascii="Times New Roman" w:hAnsi="Times New Roman" w:cs="Times New Roman"/>
          <w:sz w:val="24"/>
          <w:szCs w:val="24"/>
        </w:rPr>
        <w:t>современной России, обеспечивающих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принципа народовласт</w:t>
      </w:r>
      <w:r>
        <w:rPr>
          <w:rFonts w:ascii="Times New Roman" w:hAnsi="Times New Roman" w:cs="Times New Roman"/>
          <w:sz w:val="24"/>
          <w:szCs w:val="24"/>
        </w:rPr>
        <w:t xml:space="preserve">ия. Будучи </w:t>
      </w:r>
      <w:r w:rsidRPr="006859F8">
        <w:rPr>
          <w:rFonts w:ascii="Times New Roman" w:hAnsi="Times New Roman" w:cs="Times New Roman"/>
          <w:sz w:val="24"/>
          <w:szCs w:val="24"/>
        </w:rPr>
        <w:t>максимально приближенным к населению,</w:t>
      </w:r>
      <w:r>
        <w:rPr>
          <w:rFonts w:ascii="Times New Roman" w:hAnsi="Times New Roman" w:cs="Times New Roman"/>
          <w:sz w:val="24"/>
          <w:szCs w:val="24"/>
        </w:rPr>
        <w:t xml:space="preserve"> </w:t>
      </w:r>
      <w:r w:rsidRPr="006859F8">
        <w:rPr>
          <w:rFonts w:ascii="Times New Roman" w:hAnsi="Times New Roman" w:cs="Times New Roman"/>
          <w:sz w:val="24"/>
          <w:szCs w:val="24"/>
        </w:rPr>
        <w:t>оно является</w:t>
      </w:r>
      <w:r>
        <w:rPr>
          <w:rFonts w:ascii="Times New Roman" w:hAnsi="Times New Roman" w:cs="Times New Roman"/>
          <w:sz w:val="24"/>
          <w:szCs w:val="24"/>
        </w:rPr>
        <w:t xml:space="preserve"> центральным звеном в механизме </w:t>
      </w:r>
      <w:r w:rsidRPr="006859F8">
        <w:rPr>
          <w:rFonts w:ascii="Times New Roman" w:hAnsi="Times New Roman" w:cs="Times New Roman"/>
          <w:sz w:val="24"/>
          <w:szCs w:val="24"/>
        </w:rPr>
        <w:t>взаимодействия гражданского</w:t>
      </w:r>
      <w:r>
        <w:rPr>
          <w:rFonts w:ascii="Times New Roman" w:hAnsi="Times New Roman" w:cs="Times New Roman"/>
          <w:sz w:val="24"/>
          <w:szCs w:val="24"/>
        </w:rPr>
        <w:t xml:space="preserve"> </w:t>
      </w:r>
      <w:r w:rsidRPr="006859F8">
        <w:rPr>
          <w:rFonts w:ascii="Times New Roman" w:hAnsi="Times New Roman" w:cs="Times New Roman"/>
          <w:sz w:val="24"/>
          <w:szCs w:val="24"/>
        </w:rPr>
        <w:t>общества и государства.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Для </w:t>
      </w:r>
      <w:r>
        <w:rPr>
          <w:rFonts w:ascii="Times New Roman" w:hAnsi="Times New Roman" w:cs="Times New Roman"/>
          <w:sz w:val="24"/>
          <w:szCs w:val="24"/>
        </w:rPr>
        <w:t>совершенствования</w:t>
      </w:r>
      <w:r w:rsidRPr="006859F8">
        <w:rPr>
          <w:rFonts w:ascii="Times New Roman" w:hAnsi="Times New Roman" w:cs="Times New Roman"/>
          <w:sz w:val="24"/>
          <w:szCs w:val="24"/>
        </w:rPr>
        <w:t xml:space="preserve"> муниципального управления органам</w:t>
      </w:r>
      <w:r>
        <w:rPr>
          <w:rFonts w:ascii="Times New Roman" w:hAnsi="Times New Roman" w:cs="Times New Roman"/>
          <w:sz w:val="24"/>
          <w:szCs w:val="24"/>
        </w:rPr>
        <w:t xml:space="preserve"> местного </w:t>
      </w:r>
      <w:r w:rsidRPr="006859F8">
        <w:rPr>
          <w:rFonts w:ascii="Times New Roman" w:hAnsi="Times New Roman" w:cs="Times New Roman"/>
          <w:sz w:val="24"/>
          <w:szCs w:val="24"/>
        </w:rPr>
        <w:t>самоуправления необходимо выстраивать партнерские отношения с</w:t>
      </w:r>
      <w:r>
        <w:rPr>
          <w:rFonts w:ascii="Times New Roman" w:hAnsi="Times New Roman" w:cs="Times New Roman"/>
          <w:sz w:val="24"/>
          <w:szCs w:val="24"/>
        </w:rPr>
        <w:t xml:space="preserve"> основными субъектами, </w:t>
      </w:r>
      <w:r w:rsidRPr="006859F8">
        <w:rPr>
          <w:rFonts w:ascii="Times New Roman" w:hAnsi="Times New Roman" w:cs="Times New Roman"/>
          <w:sz w:val="24"/>
          <w:szCs w:val="24"/>
        </w:rPr>
        <w:t>оказывающими влияние на развитие 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образ</w:t>
      </w:r>
      <w:r>
        <w:rPr>
          <w:rFonts w:ascii="Times New Roman" w:hAnsi="Times New Roman" w:cs="Times New Roman"/>
          <w:sz w:val="24"/>
          <w:szCs w:val="24"/>
        </w:rPr>
        <w:t xml:space="preserve">ования - населением, бизнесом и </w:t>
      </w:r>
      <w:r w:rsidRPr="006859F8">
        <w:rPr>
          <w:rFonts w:ascii="Times New Roman" w:hAnsi="Times New Roman" w:cs="Times New Roman"/>
          <w:sz w:val="24"/>
          <w:szCs w:val="24"/>
        </w:rPr>
        <w:t>научными учреждениями.</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Общие правовые, территориальные, организационные и экономические</w:t>
      </w:r>
      <w:r>
        <w:rPr>
          <w:rFonts w:ascii="Times New Roman" w:hAnsi="Times New Roman" w:cs="Times New Roman"/>
          <w:sz w:val="24"/>
          <w:szCs w:val="24"/>
        </w:rPr>
        <w:t xml:space="preserve"> принципы </w:t>
      </w:r>
      <w:r w:rsidRPr="006859F8">
        <w:rPr>
          <w:rFonts w:ascii="Times New Roman" w:hAnsi="Times New Roman" w:cs="Times New Roman"/>
          <w:sz w:val="24"/>
          <w:szCs w:val="24"/>
        </w:rPr>
        <w:t>организации местного самоуправления устанавливает Федеральный</w:t>
      </w:r>
      <w:r>
        <w:rPr>
          <w:rFonts w:ascii="Times New Roman" w:hAnsi="Times New Roman" w:cs="Times New Roman"/>
          <w:sz w:val="24"/>
          <w:szCs w:val="24"/>
        </w:rPr>
        <w:t xml:space="preserve"> закон от 06.10.2003г. </w:t>
      </w:r>
      <w:r w:rsidRPr="006859F8">
        <w:rPr>
          <w:rFonts w:ascii="Times New Roman" w:hAnsi="Times New Roman" w:cs="Times New Roman"/>
          <w:sz w:val="24"/>
          <w:szCs w:val="24"/>
        </w:rPr>
        <w:t xml:space="preserve">№131-ФЗ </w:t>
      </w:r>
      <w:r>
        <w:rPr>
          <w:rFonts w:ascii="Times New Roman" w:hAnsi="Times New Roman" w:cs="Times New Roman"/>
          <w:sz w:val="24"/>
          <w:szCs w:val="24"/>
        </w:rPr>
        <w:t>"</w:t>
      </w:r>
      <w:r w:rsidRPr="006859F8">
        <w:rPr>
          <w:rFonts w:ascii="Times New Roman" w:hAnsi="Times New Roman" w:cs="Times New Roman"/>
          <w:sz w:val="24"/>
          <w:szCs w:val="24"/>
        </w:rPr>
        <w:t>Об общих принципах организации местного</w:t>
      </w:r>
      <w:r>
        <w:rPr>
          <w:rFonts w:ascii="Times New Roman" w:hAnsi="Times New Roman" w:cs="Times New Roman"/>
          <w:sz w:val="24"/>
          <w:szCs w:val="24"/>
        </w:rPr>
        <w:t xml:space="preserve"> самоуправления в Российской </w:t>
      </w:r>
      <w:r w:rsidRPr="006859F8">
        <w:rPr>
          <w:rFonts w:ascii="Times New Roman" w:hAnsi="Times New Roman" w:cs="Times New Roman"/>
          <w:sz w:val="24"/>
          <w:szCs w:val="24"/>
        </w:rPr>
        <w:t>Федерации</w:t>
      </w:r>
      <w:r>
        <w:rPr>
          <w:rFonts w:ascii="Times New Roman" w:hAnsi="Times New Roman" w:cs="Times New Roman"/>
          <w:sz w:val="24"/>
          <w:szCs w:val="24"/>
        </w:rPr>
        <w:t>"</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Объектом муниципального управления является муниципальное образование</w:t>
      </w:r>
      <w:r>
        <w:rPr>
          <w:rFonts w:ascii="Times New Roman" w:hAnsi="Times New Roman" w:cs="Times New Roman"/>
          <w:sz w:val="24"/>
          <w:szCs w:val="24"/>
        </w:rPr>
        <w:t xml:space="preserve"> </w:t>
      </w:r>
      <w:r w:rsidRPr="006859F8">
        <w:rPr>
          <w:rFonts w:ascii="Times New Roman" w:hAnsi="Times New Roman" w:cs="Times New Roman"/>
          <w:sz w:val="24"/>
          <w:szCs w:val="24"/>
        </w:rPr>
        <w:t>– населенная территория, на которой осуществляется местное самоуправление. В</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w:t>
      </w:r>
      <w:r>
        <w:rPr>
          <w:rFonts w:ascii="Times New Roman" w:hAnsi="Times New Roman" w:cs="Times New Roman"/>
          <w:sz w:val="24"/>
          <w:szCs w:val="24"/>
        </w:rPr>
        <w:t xml:space="preserve"> </w:t>
      </w:r>
      <w:r w:rsidRPr="006859F8">
        <w:rPr>
          <w:rFonts w:ascii="Times New Roman" w:hAnsi="Times New Roman" w:cs="Times New Roman"/>
          <w:sz w:val="24"/>
          <w:szCs w:val="24"/>
        </w:rPr>
        <w:t>субъекта</w:t>
      </w:r>
      <w:r>
        <w:rPr>
          <w:rFonts w:ascii="Times New Roman" w:hAnsi="Times New Roman" w:cs="Times New Roman"/>
          <w:sz w:val="24"/>
          <w:szCs w:val="24"/>
        </w:rPr>
        <w:t xml:space="preserve"> </w:t>
      </w:r>
      <w:r w:rsidRPr="006859F8">
        <w:rPr>
          <w:rFonts w:ascii="Times New Roman" w:hAnsi="Times New Roman" w:cs="Times New Roman"/>
          <w:sz w:val="24"/>
          <w:szCs w:val="24"/>
        </w:rPr>
        <w:t>выступает</w:t>
      </w:r>
      <w:r>
        <w:rPr>
          <w:rFonts w:ascii="Times New Roman" w:hAnsi="Times New Roman" w:cs="Times New Roman"/>
          <w:sz w:val="24"/>
          <w:szCs w:val="24"/>
        </w:rPr>
        <w:t xml:space="preserve"> </w:t>
      </w:r>
      <w:r w:rsidRPr="006859F8">
        <w:rPr>
          <w:rFonts w:ascii="Times New Roman" w:hAnsi="Times New Roman" w:cs="Times New Roman"/>
          <w:sz w:val="24"/>
          <w:szCs w:val="24"/>
        </w:rPr>
        <w:t>население</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объединенное</w:t>
      </w:r>
      <w:r>
        <w:rPr>
          <w:rFonts w:ascii="Times New Roman" w:hAnsi="Times New Roman" w:cs="Times New Roman"/>
          <w:sz w:val="24"/>
          <w:szCs w:val="24"/>
        </w:rPr>
        <w:t xml:space="preserve"> </w:t>
      </w:r>
      <w:r w:rsidRPr="006859F8">
        <w:rPr>
          <w:rFonts w:ascii="Times New Roman" w:hAnsi="Times New Roman" w:cs="Times New Roman"/>
          <w:sz w:val="24"/>
          <w:szCs w:val="24"/>
        </w:rPr>
        <w:t>общими</w:t>
      </w:r>
      <w:r>
        <w:rPr>
          <w:rFonts w:ascii="Times New Roman" w:hAnsi="Times New Roman" w:cs="Times New Roman"/>
          <w:sz w:val="24"/>
          <w:szCs w:val="24"/>
        </w:rPr>
        <w:t xml:space="preserve"> </w:t>
      </w:r>
      <w:r w:rsidRPr="006859F8">
        <w:rPr>
          <w:rFonts w:ascii="Times New Roman" w:hAnsi="Times New Roman" w:cs="Times New Roman"/>
          <w:sz w:val="24"/>
          <w:szCs w:val="24"/>
        </w:rPr>
        <w:t>интересами</w:t>
      </w:r>
      <w:r>
        <w:rPr>
          <w:rFonts w:ascii="Times New Roman" w:hAnsi="Times New Roman" w:cs="Times New Roman"/>
          <w:sz w:val="24"/>
          <w:szCs w:val="24"/>
        </w:rPr>
        <w:t xml:space="preserve"> </w:t>
      </w:r>
      <w:r w:rsidRPr="006859F8">
        <w:rPr>
          <w:rFonts w:ascii="Times New Roman" w:hAnsi="Times New Roman" w:cs="Times New Roman"/>
          <w:sz w:val="24"/>
          <w:szCs w:val="24"/>
        </w:rPr>
        <w:t>в</w:t>
      </w:r>
      <w:r>
        <w:rPr>
          <w:rFonts w:ascii="Times New Roman" w:hAnsi="Times New Roman" w:cs="Times New Roman"/>
          <w:sz w:val="24"/>
          <w:szCs w:val="24"/>
        </w:rPr>
        <w:t xml:space="preserve"> </w:t>
      </w:r>
      <w:r w:rsidRPr="006859F8">
        <w:rPr>
          <w:rFonts w:ascii="Times New Roman" w:hAnsi="Times New Roman" w:cs="Times New Roman"/>
          <w:sz w:val="24"/>
          <w:szCs w:val="24"/>
        </w:rPr>
        <w:t>решении</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w:t>
      </w:r>
      <w:r>
        <w:rPr>
          <w:rFonts w:ascii="Times New Roman" w:hAnsi="Times New Roman" w:cs="Times New Roman"/>
          <w:sz w:val="24"/>
          <w:szCs w:val="24"/>
        </w:rPr>
        <w:t xml:space="preserve"> </w:t>
      </w:r>
      <w:r w:rsidRPr="006859F8">
        <w:rPr>
          <w:rFonts w:ascii="Times New Roman" w:hAnsi="Times New Roman" w:cs="Times New Roman"/>
          <w:sz w:val="24"/>
          <w:szCs w:val="24"/>
        </w:rPr>
        <w:t>проблем</w:t>
      </w:r>
      <w:r>
        <w:rPr>
          <w:rFonts w:ascii="Times New Roman" w:hAnsi="Times New Roman" w:cs="Times New Roman"/>
          <w:sz w:val="24"/>
          <w:szCs w:val="24"/>
        </w:rPr>
        <w:t xml:space="preserve"> </w:t>
      </w:r>
      <w:r w:rsidRPr="006859F8">
        <w:rPr>
          <w:rFonts w:ascii="Times New Roman" w:hAnsi="Times New Roman" w:cs="Times New Roman"/>
          <w:sz w:val="24"/>
          <w:szCs w:val="24"/>
        </w:rPr>
        <w:t>жизнеобеспечения и ра</w:t>
      </w:r>
      <w:r>
        <w:rPr>
          <w:rFonts w:ascii="Times New Roman" w:hAnsi="Times New Roman" w:cs="Times New Roman"/>
          <w:sz w:val="24"/>
          <w:szCs w:val="24"/>
        </w:rPr>
        <w:t xml:space="preserve">звития, - местное сообщество, а </w:t>
      </w:r>
      <w:r w:rsidRPr="006859F8">
        <w:rPr>
          <w:rFonts w:ascii="Times New Roman" w:hAnsi="Times New Roman" w:cs="Times New Roman"/>
          <w:sz w:val="24"/>
          <w:szCs w:val="24"/>
        </w:rPr>
        <w:t>также органы местного</w:t>
      </w:r>
      <w:r>
        <w:rPr>
          <w:rFonts w:ascii="Times New Roman" w:hAnsi="Times New Roman" w:cs="Times New Roman"/>
          <w:sz w:val="24"/>
          <w:szCs w:val="24"/>
        </w:rPr>
        <w:t xml:space="preserve"> </w:t>
      </w:r>
      <w:r w:rsidRPr="006859F8">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Предмет</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859F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регулирование</w:t>
      </w:r>
      <w:r>
        <w:rPr>
          <w:rFonts w:ascii="Times New Roman" w:hAnsi="Times New Roman" w:cs="Times New Roman"/>
          <w:sz w:val="24"/>
          <w:szCs w:val="24"/>
        </w:rPr>
        <w:t xml:space="preserve"> </w:t>
      </w:r>
      <w:r w:rsidRPr="006859F8">
        <w:rPr>
          <w:rFonts w:ascii="Times New Roman" w:hAnsi="Times New Roman" w:cs="Times New Roman"/>
          <w:sz w:val="24"/>
          <w:szCs w:val="24"/>
        </w:rPr>
        <w:t>социально-экономических процессов на территории муниципального образования</w:t>
      </w:r>
      <w:r>
        <w:rPr>
          <w:rFonts w:ascii="Times New Roman" w:hAnsi="Times New Roman" w:cs="Times New Roman"/>
          <w:sz w:val="24"/>
          <w:szCs w:val="24"/>
        </w:rPr>
        <w:t xml:space="preserve"> в интересах </w:t>
      </w:r>
      <w:r w:rsidRPr="006859F8">
        <w:rPr>
          <w:rFonts w:ascii="Times New Roman" w:hAnsi="Times New Roman" w:cs="Times New Roman"/>
          <w:sz w:val="24"/>
          <w:szCs w:val="24"/>
        </w:rPr>
        <w:t>местного сообщества и на основе эффективного использования</w:t>
      </w:r>
      <w:r>
        <w:rPr>
          <w:rFonts w:ascii="Times New Roman" w:hAnsi="Times New Roman" w:cs="Times New Roman"/>
          <w:sz w:val="24"/>
          <w:szCs w:val="24"/>
        </w:rPr>
        <w:t xml:space="preserve"> </w:t>
      </w:r>
      <w:r w:rsidRPr="006859F8">
        <w:rPr>
          <w:rFonts w:ascii="Times New Roman" w:hAnsi="Times New Roman" w:cs="Times New Roman"/>
          <w:sz w:val="24"/>
          <w:szCs w:val="24"/>
        </w:rPr>
        <w:t>местных ресурсов.</w:t>
      </w:r>
      <w:r>
        <w:rPr>
          <w:rFonts w:ascii="Times New Roman" w:hAnsi="Times New Roman" w:cs="Times New Roman"/>
          <w:sz w:val="24"/>
          <w:szCs w:val="24"/>
        </w:rPr>
        <w:t xml:space="preserve"> </w:t>
      </w:r>
      <w:r>
        <w:rPr>
          <w:rFonts w:ascii="Times New Roman" w:hAnsi="Times New Roman" w:cs="Times New Roman"/>
          <w:sz w:val="24"/>
          <w:szCs w:val="24"/>
        </w:rPr>
        <w:tab/>
      </w:r>
      <w:r w:rsidRPr="006859F8">
        <w:rPr>
          <w:rFonts w:ascii="Times New Roman" w:hAnsi="Times New Roman" w:cs="Times New Roman"/>
          <w:sz w:val="24"/>
          <w:szCs w:val="24"/>
        </w:rPr>
        <w:t xml:space="preserve">Деятельность местного самоуправления </w:t>
      </w:r>
      <w:r>
        <w:rPr>
          <w:rFonts w:ascii="Times New Roman" w:hAnsi="Times New Roman" w:cs="Times New Roman"/>
          <w:sz w:val="24"/>
          <w:szCs w:val="24"/>
        </w:rPr>
        <w:t>муниципального образования "Сосново- Озерское"</w:t>
      </w:r>
      <w:r w:rsidRPr="006859F8">
        <w:rPr>
          <w:rFonts w:ascii="Times New Roman" w:hAnsi="Times New Roman" w:cs="Times New Roman"/>
          <w:sz w:val="24"/>
          <w:szCs w:val="24"/>
        </w:rPr>
        <w:t>, реформирование ее</w:t>
      </w:r>
      <w:r>
        <w:rPr>
          <w:rFonts w:ascii="Times New Roman" w:hAnsi="Times New Roman" w:cs="Times New Roman"/>
          <w:sz w:val="24"/>
          <w:szCs w:val="24"/>
        </w:rPr>
        <w:t xml:space="preserve"> </w:t>
      </w:r>
      <w:r w:rsidRPr="006859F8">
        <w:rPr>
          <w:rFonts w:ascii="Times New Roman" w:hAnsi="Times New Roman" w:cs="Times New Roman"/>
          <w:sz w:val="24"/>
          <w:szCs w:val="24"/>
        </w:rPr>
        <w:t>структуры, форм и методов работы позволяет:</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рационально распределять полномочия и обязанности должностных лиц,</w:t>
      </w:r>
      <w:r>
        <w:rPr>
          <w:rFonts w:ascii="Times New Roman" w:hAnsi="Times New Roman" w:cs="Times New Roman"/>
          <w:sz w:val="24"/>
          <w:szCs w:val="24"/>
        </w:rPr>
        <w:t xml:space="preserve"> </w:t>
      </w:r>
      <w:r w:rsidRPr="006859F8">
        <w:rPr>
          <w:rFonts w:ascii="Times New Roman" w:hAnsi="Times New Roman" w:cs="Times New Roman"/>
          <w:sz w:val="24"/>
          <w:szCs w:val="24"/>
        </w:rPr>
        <w:t>организовывать структуру Администрации на успешную реализацию</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программы социально-экономического развития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 оптимальное</w:t>
      </w:r>
      <w:r>
        <w:rPr>
          <w:rFonts w:ascii="Times New Roman" w:hAnsi="Times New Roman" w:cs="Times New Roman"/>
          <w:sz w:val="24"/>
          <w:szCs w:val="24"/>
        </w:rPr>
        <w:t xml:space="preserve"> использование средств </w:t>
      </w:r>
      <w:r w:rsidRPr="006859F8">
        <w:rPr>
          <w:rFonts w:ascii="Times New Roman" w:hAnsi="Times New Roman" w:cs="Times New Roman"/>
          <w:sz w:val="24"/>
          <w:szCs w:val="24"/>
        </w:rPr>
        <w:t>местного бюджета;</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9F8">
        <w:rPr>
          <w:rFonts w:ascii="Times New Roman" w:hAnsi="Times New Roman" w:cs="Times New Roman"/>
          <w:sz w:val="24"/>
          <w:szCs w:val="24"/>
        </w:rPr>
        <w:t>ввести комплексную систему планирования и отчетности, повышать</w:t>
      </w:r>
      <w:r>
        <w:rPr>
          <w:rFonts w:ascii="Times New Roman" w:hAnsi="Times New Roman" w:cs="Times New Roman"/>
          <w:sz w:val="24"/>
          <w:szCs w:val="24"/>
        </w:rPr>
        <w:t xml:space="preserve"> исполнительскую </w:t>
      </w:r>
      <w:r w:rsidRPr="006859F8">
        <w:rPr>
          <w:rFonts w:ascii="Times New Roman" w:hAnsi="Times New Roman" w:cs="Times New Roman"/>
          <w:sz w:val="24"/>
          <w:szCs w:val="24"/>
        </w:rPr>
        <w:t>дисциплину и ответственность за качество работы с</w:t>
      </w:r>
      <w:r>
        <w:rPr>
          <w:rFonts w:ascii="Times New Roman" w:hAnsi="Times New Roman" w:cs="Times New Roman"/>
          <w:sz w:val="24"/>
          <w:szCs w:val="24"/>
        </w:rPr>
        <w:t xml:space="preserve"> </w:t>
      </w:r>
      <w:r w:rsidRPr="006859F8">
        <w:rPr>
          <w:rFonts w:ascii="Times New Roman" w:hAnsi="Times New Roman" w:cs="Times New Roman"/>
          <w:sz w:val="24"/>
          <w:szCs w:val="24"/>
        </w:rPr>
        <w:t>документами и обращениями граждан;</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использовать опыт работы органов местного самоуправления других</w:t>
      </w:r>
      <w:r>
        <w:rPr>
          <w:rFonts w:ascii="Times New Roman" w:hAnsi="Times New Roman" w:cs="Times New Roman"/>
          <w:sz w:val="24"/>
          <w:szCs w:val="24"/>
        </w:rPr>
        <w:t xml:space="preserve"> районов и </w:t>
      </w:r>
      <w:r w:rsidRPr="006859F8">
        <w:rPr>
          <w:rFonts w:ascii="Times New Roman" w:hAnsi="Times New Roman" w:cs="Times New Roman"/>
          <w:sz w:val="24"/>
          <w:szCs w:val="24"/>
        </w:rPr>
        <w:t>регионов;</w:t>
      </w:r>
    </w:p>
    <w:p w:rsidR="00E32FBC" w:rsidRPr="000E58E9"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E58E9">
        <w:rPr>
          <w:rFonts w:ascii="Times New Roman" w:hAnsi="Times New Roman" w:cs="Times New Roman"/>
          <w:sz w:val="24"/>
          <w:szCs w:val="24"/>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Решение экономических, социальных и иных задач как на государственном уровне, так и на уровне местного самоуправления невозможно без проведения кадровой политики, формирования кадровой стратегии органов местного самоуправления, работы по </w:t>
      </w:r>
      <w:r w:rsidRPr="000E58E9">
        <w:rPr>
          <w:rFonts w:ascii="Times New Roman" w:hAnsi="Times New Roman" w:cs="Times New Roman"/>
          <w:sz w:val="24"/>
          <w:szCs w:val="24"/>
        </w:rPr>
        <w:lastRenderedPageBreak/>
        <w:t>управлению персоналом.</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Эффективность кадровой политики и 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В соответствии с федеральным законодательством и законодательством Республики Бурятия о муниципальной службе применяются аттестационные процедуры для оценки служебной деятельности служащих,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службе.</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Развитие институтов муниципальной службы ставит новые задачи по повышению качества профессиональной подготовки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Необходимо решение следующих задач:</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color w:val="052635"/>
          <w:sz w:val="24"/>
          <w:szCs w:val="24"/>
          <w:shd w:val="clear" w:color="auto" w:fill="FFFFFF"/>
        </w:rPr>
        <w:t xml:space="preserve">-  </w:t>
      </w:r>
      <w:r w:rsidRPr="000E58E9">
        <w:rPr>
          <w:rFonts w:ascii="Times New Roman" w:hAnsi="Times New Roman" w:cs="Times New Roman"/>
          <w:sz w:val="24"/>
          <w:szCs w:val="24"/>
          <w:shd w:val="clear" w:color="auto" w:fill="FFFFFF"/>
        </w:rPr>
        <w:t>повышение квалификации муниципальных служащих, в том числе специалистов по финансовой работе, специалистов в сфере размещения закупок для обеспечения  муниципальных нужд.</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развитие нормативной правовой базы органов местного самоуправления муниципального образования «Сосново-Озерское» по вопросам муниципальной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совершенствование системы управления муниципальной службой;</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взаимосвязи муниципальной и государственной гражданской службы;</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   -   реализация мероприятий по проведению ротации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развития системы гарантий муниципальным служащим;</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повышение ответственности муниципальных служащих за результаты своей деятельности;</w:t>
      </w:r>
    </w:p>
    <w:p w:rsidR="00E32FBC" w:rsidRPr="000E58E9" w:rsidRDefault="00E32FBC" w:rsidP="00E32FBC">
      <w:pPr>
        <w:spacing w:after="0"/>
        <w:ind w:firstLine="720"/>
        <w:jc w:val="both"/>
        <w:rPr>
          <w:rFonts w:ascii="Times New Roman" w:hAnsi="Times New Roman" w:cs="Times New Roman"/>
          <w:sz w:val="24"/>
          <w:szCs w:val="24"/>
        </w:rPr>
      </w:pPr>
      <w:r w:rsidRPr="000E58E9">
        <w:rPr>
          <w:rFonts w:ascii="Times New Roman" w:hAnsi="Times New Roman" w:cs="Times New Roman"/>
          <w:sz w:val="24"/>
          <w:szCs w:val="24"/>
        </w:rPr>
        <w:t>- обеспечение открытости и прозрачности муниципальной службы.</w:t>
      </w:r>
    </w:p>
    <w:p w:rsidR="00E32FBC" w:rsidRPr="000E58E9" w:rsidRDefault="00E32FBC" w:rsidP="00E32FBC">
      <w:pPr>
        <w:widowControl w:val="0"/>
        <w:autoSpaceDE w:val="0"/>
        <w:autoSpaceDN w:val="0"/>
        <w:adjustRightInd w:val="0"/>
        <w:spacing w:after="0"/>
        <w:ind w:firstLine="708"/>
        <w:jc w:val="both"/>
        <w:rPr>
          <w:rFonts w:ascii="Times New Roman" w:hAnsi="Times New Roman" w:cs="Times New Roman"/>
          <w:sz w:val="24"/>
          <w:szCs w:val="24"/>
        </w:rPr>
      </w:pPr>
      <w:r w:rsidRPr="000E58E9">
        <w:rPr>
          <w:rFonts w:ascii="Times New Roman" w:hAnsi="Times New Roman" w:cs="Times New Roman"/>
          <w:sz w:val="24"/>
          <w:szCs w:val="24"/>
        </w:rPr>
        <w:t>Необходимость решения вопроса развития муниципальной службы программным методом обосновывается тем, что кадровый потенциал органов местного самоуправления выступает основным источником при формировании резерва кадров различного уровня, включая систему муниципального управления, что обусловливает единство подхода к профессиональной переподготовке, повышению квалификации и стажировке управленческих кадров.</w:t>
      </w:r>
    </w:p>
    <w:p w:rsidR="00E32FBC" w:rsidRPr="000E58E9" w:rsidRDefault="00E32FBC" w:rsidP="00E32FBC">
      <w:pPr>
        <w:widowControl w:val="0"/>
        <w:autoSpaceDE w:val="0"/>
        <w:autoSpaceDN w:val="0"/>
        <w:adjustRightInd w:val="0"/>
        <w:spacing w:after="0"/>
        <w:ind w:firstLine="540"/>
        <w:jc w:val="both"/>
        <w:rPr>
          <w:rFonts w:ascii="Times New Roman" w:hAnsi="Times New Roman" w:cs="Times New Roman"/>
          <w:sz w:val="24"/>
          <w:szCs w:val="24"/>
        </w:rPr>
      </w:pPr>
      <w:r w:rsidRPr="000E58E9">
        <w:rPr>
          <w:rFonts w:ascii="Times New Roman" w:hAnsi="Times New Roman" w:cs="Times New Roman"/>
          <w:sz w:val="24"/>
          <w:szCs w:val="24"/>
        </w:rPr>
        <w:t xml:space="preserve">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w:t>
      </w:r>
      <w:r w:rsidRPr="000E58E9">
        <w:rPr>
          <w:rFonts w:ascii="Times New Roman" w:hAnsi="Times New Roman" w:cs="Times New Roman"/>
          <w:sz w:val="24"/>
          <w:szCs w:val="24"/>
        </w:rPr>
        <w:lastRenderedPageBreak/>
        <w:t>непосредственное участие населения в осуществлении местного самоуправления. Решающее значение для становления полноценного местного самоуправления имеет самоорганизация населения для решения вопросов своей жизнедеятельности и благополучия территории проживания.</w:t>
      </w: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 Цели и задачи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Основной цел</w:t>
      </w:r>
      <w:r>
        <w:rPr>
          <w:rFonts w:ascii="Times New Roman" w:hAnsi="Times New Roman" w:cs="Times New Roman"/>
          <w:sz w:val="24"/>
          <w:szCs w:val="24"/>
        </w:rPr>
        <w:t xml:space="preserve">ью Программы является повышение </w:t>
      </w:r>
      <w:r w:rsidRPr="006859F8">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Достижение цели обеспечивается путем решения следующих основных</w:t>
      </w:r>
      <w:r>
        <w:rPr>
          <w:rFonts w:ascii="Times New Roman" w:hAnsi="Times New Roman" w:cs="Times New Roman"/>
          <w:sz w:val="24"/>
          <w:szCs w:val="24"/>
        </w:rPr>
        <w:t xml:space="preserve"> </w:t>
      </w:r>
      <w:r w:rsidRPr="006859F8">
        <w:rPr>
          <w:rFonts w:ascii="Times New Roman" w:hAnsi="Times New Roman" w:cs="Times New Roman"/>
          <w:sz w:val="24"/>
          <w:szCs w:val="24"/>
        </w:rPr>
        <w:t>задач:</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реализация </w:t>
      </w:r>
      <w:r>
        <w:rPr>
          <w:rFonts w:ascii="Times New Roman" w:hAnsi="Times New Roman" w:cs="Times New Roman"/>
          <w:sz w:val="24"/>
          <w:szCs w:val="24"/>
        </w:rPr>
        <w:t>планов</w:t>
      </w:r>
      <w:r w:rsidRPr="00685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повышение эффективности муниципальной службы;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информационно-аналитическое</w:t>
      </w:r>
      <w:r>
        <w:rPr>
          <w:rFonts w:ascii="Times New Roman" w:hAnsi="Times New Roman" w:cs="Times New Roman"/>
          <w:sz w:val="24"/>
          <w:szCs w:val="24"/>
        </w:rPr>
        <w:t xml:space="preserve"> </w:t>
      </w:r>
      <w:r w:rsidRPr="006859F8">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6859F8">
        <w:rPr>
          <w:rFonts w:ascii="Times New Roman" w:hAnsi="Times New Roman" w:cs="Times New Roman"/>
          <w:sz w:val="24"/>
          <w:szCs w:val="24"/>
        </w:rPr>
        <w:t>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прогнозир</w:t>
      </w:r>
      <w:r>
        <w:rPr>
          <w:rFonts w:ascii="Times New Roman" w:hAnsi="Times New Roman" w:cs="Times New Roman"/>
          <w:sz w:val="24"/>
          <w:szCs w:val="24"/>
        </w:rPr>
        <w:t>ование социально-экономической сферы</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внедрение информационных технологий;</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рост качества и доступности государственных и муниципальных услуг;</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долгосрочной сбалансированности и </w:t>
      </w:r>
      <w:r w:rsidRPr="006859F8">
        <w:rPr>
          <w:rFonts w:ascii="Times New Roman" w:hAnsi="Times New Roman" w:cs="Times New Roman"/>
          <w:sz w:val="24"/>
          <w:szCs w:val="24"/>
        </w:rPr>
        <w:t xml:space="preserve">устойчивости бюджетной системы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III. Показатели (индикаторы) достижения целей и решения задач</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показателях </w:t>
      </w:r>
      <w:r w:rsidRPr="006859F8">
        <w:rPr>
          <w:rFonts w:ascii="Times New Roman" w:hAnsi="Times New Roman" w:cs="Times New Roman"/>
          <w:sz w:val="24"/>
          <w:szCs w:val="24"/>
        </w:rPr>
        <w:t>(индикаторах) Программы и их значениях по</w:t>
      </w:r>
      <w:r>
        <w:rPr>
          <w:rFonts w:ascii="Times New Roman" w:hAnsi="Times New Roman" w:cs="Times New Roman"/>
          <w:sz w:val="24"/>
          <w:szCs w:val="24"/>
        </w:rPr>
        <w:t xml:space="preserve"> </w:t>
      </w:r>
      <w:r w:rsidRPr="006859F8">
        <w:rPr>
          <w:rFonts w:ascii="Times New Roman" w:hAnsi="Times New Roman" w:cs="Times New Roman"/>
          <w:sz w:val="24"/>
          <w:szCs w:val="24"/>
        </w:rPr>
        <w:t>годам реали</w:t>
      </w:r>
      <w:r>
        <w:rPr>
          <w:rFonts w:ascii="Times New Roman" w:hAnsi="Times New Roman" w:cs="Times New Roman"/>
          <w:sz w:val="24"/>
          <w:szCs w:val="24"/>
        </w:rPr>
        <w:t>зации приведены в таблице 1</w:t>
      </w: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903" w:type="dxa"/>
        <w:tblInd w:w="93" w:type="dxa"/>
        <w:tblLayout w:type="fixed"/>
        <w:tblLook w:val="0000"/>
      </w:tblPr>
      <w:tblGrid>
        <w:gridCol w:w="724"/>
        <w:gridCol w:w="3827"/>
        <w:gridCol w:w="891"/>
        <w:gridCol w:w="976"/>
        <w:gridCol w:w="1110"/>
        <w:gridCol w:w="1415"/>
        <w:gridCol w:w="960"/>
      </w:tblGrid>
      <w:tr w:rsidR="00E32FBC" w:rsidTr="00311D4C">
        <w:trPr>
          <w:trHeight w:val="300"/>
        </w:trPr>
        <w:tc>
          <w:tcPr>
            <w:tcW w:w="724"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Показатель (индикатор) наименование</w:t>
            </w:r>
          </w:p>
        </w:tc>
        <w:tc>
          <w:tcPr>
            <w:tcW w:w="891"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Ед. измерения</w:t>
            </w:r>
          </w:p>
        </w:tc>
        <w:tc>
          <w:tcPr>
            <w:tcW w:w="976" w:type="dxa"/>
            <w:vMerge w:val="restart"/>
            <w:tcBorders>
              <w:top w:val="single" w:sz="4" w:space="0" w:color="auto"/>
              <w:left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2018</w:t>
            </w:r>
            <w:r w:rsidRPr="00027225">
              <w:rPr>
                <w:rFonts w:ascii="Times New Roman" w:hAnsi="Times New Roman" w:cs="Times New Roman"/>
                <w:color w:val="000000"/>
                <w:sz w:val="24"/>
                <w:szCs w:val="24"/>
              </w:rPr>
              <w:t xml:space="preserve"> г.</w:t>
            </w:r>
          </w:p>
        </w:tc>
        <w:tc>
          <w:tcPr>
            <w:tcW w:w="1110" w:type="dxa"/>
            <w:vMerge w:val="restart"/>
            <w:tcBorders>
              <w:top w:val="single" w:sz="4" w:space="0" w:color="auto"/>
              <w:left w:val="single" w:sz="4" w:space="0" w:color="auto"/>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2019</w:t>
            </w:r>
            <w:r w:rsidRPr="00027225">
              <w:rPr>
                <w:rFonts w:ascii="Times New Roman" w:hAnsi="Times New Roman" w:cs="Times New Roman"/>
                <w:color w:val="000000"/>
                <w:sz w:val="24"/>
                <w:szCs w:val="24"/>
              </w:rPr>
              <w:t xml:space="preserve"> г.</w:t>
            </w:r>
          </w:p>
        </w:tc>
        <w:tc>
          <w:tcPr>
            <w:tcW w:w="2375" w:type="dxa"/>
            <w:gridSpan w:val="2"/>
            <w:tcBorders>
              <w:top w:val="single" w:sz="4" w:space="0" w:color="auto"/>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Значения показателей (индикаторов) по годам</w:t>
            </w:r>
          </w:p>
        </w:tc>
      </w:tr>
      <w:tr w:rsidR="00E32FBC" w:rsidTr="00311D4C">
        <w:trPr>
          <w:trHeight w:val="300"/>
        </w:trPr>
        <w:tc>
          <w:tcPr>
            <w:tcW w:w="724"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976" w:type="dxa"/>
            <w:vMerge/>
            <w:tcBorders>
              <w:left w:val="single" w:sz="4" w:space="0" w:color="auto"/>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p>
        </w:tc>
        <w:tc>
          <w:tcPr>
            <w:tcW w:w="1110" w:type="dxa"/>
            <w:vMerge/>
            <w:tcBorders>
              <w:top w:val="single" w:sz="4" w:space="0" w:color="auto"/>
              <w:left w:val="single" w:sz="4" w:space="0" w:color="auto"/>
              <w:bottom w:val="single" w:sz="4" w:space="0" w:color="auto"/>
              <w:right w:val="single" w:sz="4" w:space="0" w:color="auto"/>
            </w:tcBorders>
            <w:vAlign w:val="center"/>
          </w:tcPr>
          <w:p w:rsidR="00E32FBC" w:rsidRPr="00027225" w:rsidRDefault="00E32FBC" w:rsidP="00311D4C">
            <w:pPr>
              <w:spacing w:after="0"/>
              <w:rPr>
                <w:rFonts w:ascii="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027225">
              <w:rPr>
                <w:rFonts w:ascii="Times New Roman" w:hAnsi="Times New Roman" w:cs="Times New Roman"/>
                <w:color w:val="000000"/>
                <w:sz w:val="24"/>
                <w:szCs w:val="24"/>
              </w:rPr>
              <w:t xml:space="preserve"> г.</w:t>
            </w:r>
          </w:p>
        </w:tc>
        <w:tc>
          <w:tcPr>
            <w:tcW w:w="960" w:type="dxa"/>
            <w:tcBorders>
              <w:top w:val="nil"/>
              <w:left w:val="nil"/>
              <w:bottom w:val="single" w:sz="4" w:space="0" w:color="auto"/>
              <w:right w:val="single" w:sz="4" w:space="0" w:color="auto"/>
            </w:tcBorders>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027225">
              <w:rPr>
                <w:rFonts w:ascii="Times New Roman" w:hAnsi="Times New Roman" w:cs="Times New Roman"/>
                <w:color w:val="000000"/>
                <w:sz w:val="24"/>
                <w:szCs w:val="24"/>
              </w:rPr>
              <w:t xml:space="preserve"> г.</w:t>
            </w:r>
          </w:p>
        </w:tc>
      </w:tr>
      <w:tr w:rsidR="00E32FBC" w:rsidTr="00311D4C">
        <w:trPr>
          <w:trHeight w:val="600"/>
        </w:trPr>
        <w:tc>
          <w:tcPr>
            <w:tcW w:w="9903" w:type="dxa"/>
            <w:gridSpan w:val="7"/>
            <w:tcBorders>
              <w:top w:val="single" w:sz="4" w:space="0" w:color="auto"/>
              <w:left w:val="single" w:sz="4" w:space="0" w:color="auto"/>
              <w:bottom w:val="single" w:sz="4" w:space="0" w:color="auto"/>
              <w:right w:val="single" w:sz="4" w:space="0" w:color="000000"/>
            </w:tcBorders>
          </w:tcPr>
          <w:p w:rsidR="00E32FBC" w:rsidRPr="00027225" w:rsidRDefault="00E32FBC" w:rsidP="00311D4C">
            <w:pPr>
              <w:spacing w:after="0" w:line="240" w:lineRule="auto"/>
              <w:jc w:val="center"/>
              <w:rPr>
                <w:rFonts w:ascii="Times New Roman" w:hAnsi="Times New Roman" w:cs="Times New Roman"/>
                <w:sz w:val="24"/>
                <w:szCs w:val="24"/>
              </w:rPr>
            </w:pPr>
            <w:r w:rsidRPr="00027225">
              <w:rPr>
                <w:rFonts w:ascii="Times New Roman" w:hAnsi="Times New Roman" w:cs="Times New Roman"/>
                <w:sz w:val="24"/>
                <w:szCs w:val="24"/>
              </w:rPr>
              <w:t>"Совершенствование муниципального управления</w:t>
            </w:r>
          </w:p>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sz w:val="24"/>
                <w:szCs w:val="24"/>
              </w:rPr>
              <w:t>муниципального образо</w:t>
            </w:r>
            <w:r>
              <w:rPr>
                <w:rFonts w:ascii="Times New Roman" w:hAnsi="Times New Roman" w:cs="Times New Roman"/>
                <w:sz w:val="24"/>
                <w:szCs w:val="24"/>
              </w:rPr>
              <w:t>вания "Сосново-Озерское" на 2019-2021</w:t>
            </w:r>
            <w:r w:rsidRPr="00027225">
              <w:rPr>
                <w:rFonts w:ascii="Times New Roman" w:hAnsi="Times New Roman" w:cs="Times New Roman"/>
                <w:sz w:val="24"/>
                <w:szCs w:val="24"/>
              </w:rPr>
              <w:t xml:space="preserve"> годы"</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sidRPr="00027225">
              <w:rPr>
                <w:rFonts w:ascii="Times New Roman" w:hAnsi="Times New Roman" w:cs="Times New Roman"/>
                <w:color w:val="000000"/>
                <w:sz w:val="24"/>
                <w:szCs w:val="24"/>
              </w:rPr>
              <w:t>1</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Количество муниципальных служащих</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чел.</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sidRPr="00027225">
              <w:rPr>
                <w:rFonts w:ascii="Times New Roman" w:hAnsi="Times New Roman" w:cs="Times New Roman"/>
                <w:color w:val="000000"/>
                <w:sz w:val="24"/>
                <w:szCs w:val="24"/>
              </w:rPr>
              <w:t>4</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A51CDD">
              <w:rPr>
                <w:rFonts w:ascii="Times New Roman" w:hAnsi="Times New Roman"/>
                <w:noProof/>
              </w:rPr>
              <w:t>Доля лиц, замещавших должности муниципальной службы и занимающих муниципальную должнос</w:t>
            </w:r>
            <w:r>
              <w:rPr>
                <w:rFonts w:ascii="Times New Roman" w:hAnsi="Times New Roman"/>
                <w:noProof/>
              </w:rPr>
              <w:t>ть в структуре управления муници</w:t>
            </w:r>
            <w:r w:rsidRPr="00A51CDD">
              <w:rPr>
                <w:rFonts w:ascii="Times New Roman" w:hAnsi="Times New Roman"/>
                <w:noProof/>
              </w:rPr>
              <w:t>пального образования «</w:t>
            </w:r>
            <w:r>
              <w:rPr>
                <w:rFonts w:ascii="Times New Roman" w:hAnsi="Times New Roman"/>
                <w:noProof/>
              </w:rPr>
              <w:t>Сосново-Озерское</w:t>
            </w:r>
            <w:r w:rsidRPr="00A51CDD">
              <w:rPr>
                <w:rFonts w:ascii="Times New Roman" w:hAnsi="Times New Roman"/>
                <w:noProof/>
              </w:rPr>
              <w:t>» имеющих стаж муниципа</w:t>
            </w:r>
            <w:r>
              <w:rPr>
                <w:rFonts w:ascii="Times New Roman" w:hAnsi="Times New Roman"/>
                <w:noProof/>
              </w:rPr>
              <w:t>льной службы 5 и более лет</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E32FBC" w:rsidTr="00311D4C">
        <w:trPr>
          <w:trHeight w:val="300"/>
        </w:trPr>
        <w:tc>
          <w:tcPr>
            <w:tcW w:w="724"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Borders>
              <w:top w:val="nil"/>
              <w:left w:val="nil"/>
              <w:bottom w:val="single" w:sz="4" w:space="0" w:color="auto"/>
              <w:right w:val="single" w:sz="4" w:space="0" w:color="auto"/>
            </w:tcBorders>
          </w:tcPr>
          <w:p w:rsidR="00E32FBC" w:rsidRPr="00027225" w:rsidRDefault="00E32FBC" w:rsidP="00311D4C">
            <w:pPr>
              <w:spacing w:after="0"/>
              <w:rPr>
                <w:rFonts w:ascii="Times New Roman" w:hAnsi="Times New Roman" w:cs="Times New Roman"/>
                <w:color w:val="000000"/>
                <w:sz w:val="24"/>
                <w:szCs w:val="24"/>
              </w:rPr>
            </w:pPr>
            <w:r w:rsidRPr="00027225">
              <w:rPr>
                <w:rFonts w:ascii="Times New Roman" w:hAnsi="Times New Roman" w:cs="Times New Roman"/>
                <w:color w:val="000000"/>
                <w:sz w:val="24"/>
                <w:szCs w:val="24"/>
              </w:rPr>
              <w:t>Оценка деятельности муниципальных служащих от 1-</w:t>
            </w:r>
            <w:r>
              <w:rPr>
                <w:rFonts w:ascii="Times New Roman" w:hAnsi="Times New Roman" w:cs="Times New Roman"/>
                <w:color w:val="000000"/>
                <w:sz w:val="24"/>
                <w:szCs w:val="24"/>
              </w:rPr>
              <w:t xml:space="preserve"> </w:t>
            </w:r>
            <w:r w:rsidRPr="00027225">
              <w:rPr>
                <w:rFonts w:ascii="Times New Roman" w:hAnsi="Times New Roman" w:cs="Times New Roman"/>
                <w:color w:val="000000"/>
                <w:sz w:val="24"/>
                <w:szCs w:val="24"/>
              </w:rPr>
              <w:t>до 1</w:t>
            </w:r>
            <w:r>
              <w:rPr>
                <w:rFonts w:ascii="Times New Roman" w:hAnsi="Times New Roman" w:cs="Times New Roman"/>
                <w:color w:val="000000"/>
                <w:sz w:val="24"/>
                <w:szCs w:val="24"/>
              </w:rPr>
              <w:t>0</w:t>
            </w:r>
          </w:p>
        </w:tc>
        <w:tc>
          <w:tcPr>
            <w:tcW w:w="891"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976" w:type="dxa"/>
            <w:tcBorders>
              <w:top w:val="single" w:sz="4" w:space="0" w:color="auto"/>
              <w:left w:val="nil"/>
              <w:bottom w:val="single" w:sz="4" w:space="0" w:color="auto"/>
              <w:right w:val="single" w:sz="4" w:space="0" w:color="auto"/>
            </w:tcBorders>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0" w:type="dxa"/>
            <w:tcBorders>
              <w:top w:val="nil"/>
              <w:left w:val="single" w:sz="4" w:space="0" w:color="auto"/>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5"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noWrap/>
            <w:vAlign w:val="bottom"/>
          </w:tcPr>
          <w:p w:rsidR="00E32FBC" w:rsidRPr="00027225" w:rsidRDefault="00E32FBC" w:rsidP="00311D4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both"/>
        <w:rPr>
          <w:rFonts w:ascii="Times New Roman" w:hAnsi="Times New Roman" w:cs="Times New Roman"/>
          <w:sz w:val="24"/>
          <w:szCs w:val="24"/>
        </w:rPr>
      </w:pPr>
    </w:p>
    <w:p w:rsidR="00E32FBC"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IV. Описание ожидаемых результатов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В результате реализации Программы должно быть обеспечено:</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достижение</w:t>
      </w:r>
      <w:r>
        <w:rPr>
          <w:rFonts w:ascii="Times New Roman" w:hAnsi="Times New Roman" w:cs="Times New Roman"/>
          <w:sz w:val="24"/>
          <w:szCs w:val="24"/>
        </w:rPr>
        <w:t xml:space="preserve"> </w:t>
      </w:r>
      <w:r w:rsidRPr="006859F8">
        <w:rPr>
          <w:rFonts w:ascii="Times New Roman" w:hAnsi="Times New Roman" w:cs="Times New Roman"/>
          <w:sz w:val="24"/>
          <w:szCs w:val="24"/>
        </w:rPr>
        <w:t>качественного</w:t>
      </w:r>
      <w:r>
        <w:rPr>
          <w:rFonts w:ascii="Times New Roman" w:hAnsi="Times New Roman" w:cs="Times New Roman"/>
          <w:sz w:val="24"/>
          <w:szCs w:val="24"/>
        </w:rPr>
        <w:t xml:space="preserve">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859F8">
        <w:rPr>
          <w:rFonts w:ascii="Times New Roman" w:hAnsi="Times New Roman" w:cs="Times New Roman"/>
          <w:sz w:val="24"/>
          <w:szCs w:val="24"/>
        </w:rPr>
        <w:t>муниципальными</w:t>
      </w:r>
      <w:r>
        <w:rPr>
          <w:rFonts w:ascii="Times New Roman" w:hAnsi="Times New Roman" w:cs="Times New Roman"/>
          <w:sz w:val="24"/>
          <w:szCs w:val="24"/>
        </w:rPr>
        <w:t xml:space="preserve"> служащими </w:t>
      </w:r>
      <w:r w:rsidRPr="006859F8">
        <w:rPr>
          <w:rFonts w:ascii="Times New Roman" w:hAnsi="Times New Roman" w:cs="Times New Roman"/>
          <w:sz w:val="24"/>
          <w:szCs w:val="24"/>
        </w:rPr>
        <w:t>должностных (служебных) обязанностей и оказываемых ими</w:t>
      </w:r>
      <w:r>
        <w:rPr>
          <w:rFonts w:ascii="Times New Roman" w:hAnsi="Times New Roman" w:cs="Times New Roman"/>
          <w:sz w:val="24"/>
          <w:szCs w:val="24"/>
        </w:rPr>
        <w:t xml:space="preserve"> </w:t>
      </w:r>
      <w:r w:rsidRPr="006859F8">
        <w:rPr>
          <w:rFonts w:ascii="Times New Roman" w:hAnsi="Times New Roman" w:cs="Times New Roman"/>
          <w:sz w:val="24"/>
          <w:szCs w:val="24"/>
        </w:rPr>
        <w:t>гражданам и организац</w:t>
      </w:r>
      <w:r>
        <w:rPr>
          <w:rFonts w:ascii="Times New Roman" w:hAnsi="Times New Roman" w:cs="Times New Roman"/>
          <w:sz w:val="24"/>
          <w:szCs w:val="24"/>
        </w:rPr>
        <w:t xml:space="preserve">иям </w:t>
      </w:r>
      <w:r w:rsidRPr="006859F8">
        <w:rPr>
          <w:rFonts w:ascii="Times New Roman" w:hAnsi="Times New Roman" w:cs="Times New Roman"/>
          <w:sz w:val="24"/>
          <w:szCs w:val="24"/>
        </w:rPr>
        <w:t>муниципальных  услуг;</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 xml:space="preserve">− повышение эффективности бюджетных расходов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r w:rsidRPr="006859F8">
        <w:rPr>
          <w:rFonts w:ascii="Times New Roman" w:hAnsi="Times New Roman" w:cs="Times New Roman"/>
          <w:sz w:val="24"/>
          <w:szCs w:val="24"/>
        </w:rPr>
        <w:t>установление сбалансированности и устойчивости бюджетной системы и</w:t>
      </w:r>
    </w:p>
    <w:p w:rsidR="00E32FBC" w:rsidRDefault="00E32FBC" w:rsidP="00E32FBC">
      <w:pPr>
        <w:spacing w:after="0" w:line="240" w:lineRule="auto"/>
        <w:jc w:val="both"/>
        <w:rPr>
          <w:rFonts w:ascii="Times New Roman" w:hAnsi="Times New Roman" w:cs="Times New Roman"/>
          <w:sz w:val="24"/>
          <w:szCs w:val="24"/>
        </w:rPr>
      </w:pPr>
      <w:r w:rsidRPr="006859F8">
        <w:rPr>
          <w:rFonts w:ascii="Times New Roman" w:hAnsi="Times New Roman" w:cs="Times New Roman"/>
          <w:sz w:val="24"/>
          <w:szCs w:val="24"/>
        </w:rPr>
        <w:t>бюджетного процесса;</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повышение привлекательности и авторитета муниципальной службы;</w:t>
      </w:r>
    </w:p>
    <w:p w:rsidR="00E32FBC" w:rsidRPr="006859F8" w:rsidRDefault="00E32FBC" w:rsidP="00E32FBC">
      <w:pPr>
        <w:tabs>
          <w:tab w:val="left" w:pos="810"/>
          <w:tab w:val="left" w:pos="39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w:t>
      </w:r>
      <w:r w:rsidRPr="006859F8">
        <w:rPr>
          <w:rFonts w:ascii="Times New Roman" w:hAnsi="Times New Roman" w:cs="Times New Roman"/>
          <w:sz w:val="24"/>
          <w:szCs w:val="24"/>
        </w:rPr>
        <w:t>остижение</w:t>
      </w:r>
      <w:r>
        <w:rPr>
          <w:rFonts w:ascii="Times New Roman" w:hAnsi="Times New Roman" w:cs="Times New Roman"/>
          <w:sz w:val="24"/>
          <w:szCs w:val="24"/>
        </w:rPr>
        <w:t xml:space="preserve"> качественного </w:t>
      </w:r>
      <w:r w:rsidRPr="006859F8">
        <w:rPr>
          <w:rFonts w:ascii="Times New Roman" w:hAnsi="Times New Roman" w:cs="Times New Roman"/>
          <w:sz w:val="24"/>
          <w:szCs w:val="24"/>
        </w:rPr>
        <w:t>уровня</w:t>
      </w:r>
      <w:r>
        <w:rPr>
          <w:rFonts w:ascii="Times New Roman" w:hAnsi="Times New Roman" w:cs="Times New Roman"/>
          <w:sz w:val="24"/>
          <w:szCs w:val="24"/>
        </w:rPr>
        <w:t xml:space="preserve"> </w:t>
      </w:r>
      <w:r w:rsidRPr="006859F8">
        <w:rPr>
          <w:rFonts w:ascii="Times New Roman" w:hAnsi="Times New Roman" w:cs="Times New Roman"/>
          <w:sz w:val="24"/>
          <w:szCs w:val="24"/>
        </w:rPr>
        <w:t>исполнения</w:t>
      </w:r>
      <w:r>
        <w:rPr>
          <w:rFonts w:ascii="Times New Roman" w:hAnsi="Times New Roman" w:cs="Times New Roman"/>
          <w:sz w:val="24"/>
          <w:szCs w:val="24"/>
        </w:rPr>
        <w:t xml:space="preserve"> муниципальными </w:t>
      </w:r>
      <w:r w:rsidRPr="006859F8">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859F8">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859F8">
        <w:rPr>
          <w:rFonts w:ascii="Times New Roman" w:hAnsi="Times New Roman" w:cs="Times New Roman"/>
          <w:sz w:val="24"/>
          <w:szCs w:val="24"/>
        </w:rPr>
        <w:t>(служе</w:t>
      </w:r>
      <w:r>
        <w:rPr>
          <w:rFonts w:ascii="Times New Roman" w:hAnsi="Times New Roman" w:cs="Times New Roman"/>
          <w:sz w:val="24"/>
          <w:szCs w:val="24"/>
        </w:rPr>
        <w:t xml:space="preserve">бных) </w:t>
      </w:r>
      <w:r w:rsidRPr="006859F8">
        <w:rPr>
          <w:rFonts w:ascii="Times New Roman" w:hAnsi="Times New Roman" w:cs="Times New Roman"/>
          <w:sz w:val="24"/>
          <w:szCs w:val="24"/>
        </w:rPr>
        <w:t>обязанностей</w:t>
      </w:r>
      <w:r>
        <w:rPr>
          <w:rFonts w:ascii="Times New Roman" w:hAnsi="Times New Roman" w:cs="Times New Roman"/>
          <w:sz w:val="24"/>
          <w:szCs w:val="24"/>
        </w:rPr>
        <w:t>;</w:t>
      </w:r>
      <w:r>
        <w:rPr>
          <w:rFonts w:ascii="Times New Roman" w:hAnsi="Times New Roman" w:cs="Times New Roman"/>
          <w:sz w:val="24"/>
          <w:szCs w:val="24"/>
        </w:rPr>
        <w:tab/>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установление сбалансированности и устойчивости бюджетной системы и бюджетного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формирование бюджета МО "Сосново-Озерское" на основе программно-целевого принципа.</w:t>
      </w:r>
      <w:r>
        <w:rPr>
          <w:rFonts w:ascii="Times New Roman" w:hAnsi="Times New Roman" w:cs="Times New Roman"/>
          <w:sz w:val="24"/>
          <w:szCs w:val="24"/>
        </w:rPr>
        <w:tab/>
      </w:r>
      <w:r>
        <w:rPr>
          <w:rFonts w:ascii="Times New Roman" w:hAnsi="Times New Roman" w:cs="Times New Roman"/>
          <w:sz w:val="24"/>
          <w:szCs w:val="24"/>
        </w:rPr>
        <w:tab/>
      </w:r>
    </w:p>
    <w:p w:rsidR="00E32FBC" w:rsidRDefault="00E32FBC" w:rsidP="00E32FBC">
      <w:pPr>
        <w:spacing w:after="0" w:line="240" w:lineRule="auto"/>
        <w:jc w:val="center"/>
        <w:rPr>
          <w:rFonts w:ascii="Times New Roman" w:hAnsi="Times New Roman" w:cs="Times New Roman"/>
          <w:b/>
          <w:sz w:val="24"/>
          <w:szCs w:val="24"/>
        </w:rPr>
      </w:pPr>
    </w:p>
    <w:p w:rsidR="00E32FBC" w:rsidRPr="00FD7A39" w:rsidRDefault="00E32FBC" w:rsidP="00E32FBC">
      <w:pPr>
        <w:spacing w:after="0" w:line="240" w:lineRule="auto"/>
        <w:jc w:val="center"/>
        <w:rPr>
          <w:rFonts w:ascii="Times New Roman" w:hAnsi="Times New Roman" w:cs="Times New Roman"/>
          <w:b/>
          <w:sz w:val="24"/>
          <w:szCs w:val="24"/>
        </w:rPr>
      </w:pPr>
      <w:r w:rsidRPr="00FD7A39">
        <w:rPr>
          <w:rFonts w:ascii="Times New Roman" w:hAnsi="Times New Roman" w:cs="Times New Roman"/>
          <w:b/>
          <w:sz w:val="24"/>
          <w:szCs w:val="24"/>
        </w:rPr>
        <w:t>V. Сроки и этапы реализации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Реализация Программы будет осуществляться в </w:t>
      </w:r>
      <w:r>
        <w:rPr>
          <w:rFonts w:ascii="Times New Roman" w:hAnsi="Times New Roman" w:cs="Times New Roman"/>
          <w:sz w:val="24"/>
          <w:szCs w:val="24"/>
        </w:rPr>
        <w:t>2019-2021</w:t>
      </w:r>
      <w:r w:rsidRPr="006859F8">
        <w:rPr>
          <w:rFonts w:ascii="Times New Roman" w:hAnsi="Times New Roman" w:cs="Times New Roman"/>
          <w:sz w:val="24"/>
          <w:szCs w:val="24"/>
        </w:rPr>
        <w:t xml:space="preserve"> годы. Этапы</w:t>
      </w:r>
      <w:r>
        <w:rPr>
          <w:rFonts w:ascii="Times New Roman" w:hAnsi="Times New Roman" w:cs="Times New Roman"/>
          <w:sz w:val="24"/>
          <w:szCs w:val="24"/>
        </w:rPr>
        <w:t xml:space="preserve"> реализации </w:t>
      </w:r>
      <w:r w:rsidRPr="006859F8">
        <w:rPr>
          <w:rFonts w:ascii="Times New Roman" w:hAnsi="Times New Roman" w:cs="Times New Roman"/>
          <w:sz w:val="24"/>
          <w:szCs w:val="24"/>
        </w:rPr>
        <w:t>Программы не выделяются в связи с тем, что ежегодно</w:t>
      </w:r>
      <w:r>
        <w:rPr>
          <w:rFonts w:ascii="Times New Roman" w:hAnsi="Times New Roman" w:cs="Times New Roman"/>
          <w:sz w:val="24"/>
          <w:szCs w:val="24"/>
        </w:rPr>
        <w:t xml:space="preserve"> </w:t>
      </w:r>
      <w:r w:rsidRPr="006859F8">
        <w:rPr>
          <w:rFonts w:ascii="Times New Roman" w:hAnsi="Times New Roman" w:cs="Times New Roman"/>
          <w:sz w:val="24"/>
          <w:szCs w:val="24"/>
        </w:rPr>
        <w:t>предусматривается реализация взаимосвязанных комплексов мероприятий.</w:t>
      </w:r>
    </w:p>
    <w:p w:rsidR="00E32FBC" w:rsidRPr="006859F8" w:rsidRDefault="00E32FBC" w:rsidP="00E32FBC">
      <w:pPr>
        <w:spacing w:after="0" w:line="240" w:lineRule="auto"/>
        <w:jc w:val="both"/>
        <w:rPr>
          <w:rFonts w:ascii="Times New Roman" w:hAnsi="Times New Roman" w:cs="Times New Roman"/>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 Обоснование объема финансовых ресурсов, необходимых</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для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Финансирование Программы осуществляется за счет средств бюджета</w:t>
      </w:r>
      <w:r>
        <w:rPr>
          <w:rFonts w:ascii="Times New Roman" w:hAnsi="Times New Roman" w:cs="Times New Roman"/>
          <w:sz w:val="24"/>
          <w:szCs w:val="24"/>
        </w:rPr>
        <w:t xml:space="preserve"> муниципального образования "Сосново-Озерское"</w:t>
      </w:r>
      <w:r w:rsidRPr="006859F8">
        <w:rPr>
          <w:rFonts w:ascii="Times New Roman" w:hAnsi="Times New Roman" w:cs="Times New Roman"/>
          <w:sz w:val="24"/>
          <w:szCs w:val="24"/>
        </w:rPr>
        <w:t xml:space="preserve"> и средств </w:t>
      </w:r>
      <w:r>
        <w:rPr>
          <w:rFonts w:ascii="Times New Roman" w:hAnsi="Times New Roman" w:cs="Times New Roman"/>
          <w:sz w:val="24"/>
          <w:szCs w:val="24"/>
        </w:rPr>
        <w:t>районного</w:t>
      </w:r>
      <w:r w:rsidRPr="006859F8">
        <w:rPr>
          <w:rFonts w:ascii="Times New Roman" w:hAnsi="Times New Roman" w:cs="Times New Roman"/>
          <w:sz w:val="24"/>
          <w:szCs w:val="24"/>
        </w:rPr>
        <w:t xml:space="preserve"> бюджета, предусмотренных на</w:t>
      </w:r>
      <w:r>
        <w:rPr>
          <w:rFonts w:ascii="Times New Roman" w:hAnsi="Times New Roman" w:cs="Times New Roman"/>
          <w:sz w:val="24"/>
          <w:szCs w:val="24"/>
        </w:rPr>
        <w:t xml:space="preserve"> </w:t>
      </w:r>
      <w:r w:rsidRPr="006859F8">
        <w:rPr>
          <w:rFonts w:ascii="Times New Roman" w:hAnsi="Times New Roman" w:cs="Times New Roman"/>
          <w:sz w:val="24"/>
          <w:szCs w:val="24"/>
        </w:rPr>
        <w:t xml:space="preserve">реализацию мероприятий. Общий объем финансирования Программы в </w:t>
      </w:r>
      <w:r>
        <w:rPr>
          <w:rFonts w:ascii="Times New Roman" w:hAnsi="Times New Roman" w:cs="Times New Roman"/>
          <w:sz w:val="24"/>
          <w:szCs w:val="24"/>
        </w:rPr>
        <w:t>2019</w:t>
      </w:r>
      <w:r w:rsidRPr="006859F8">
        <w:rPr>
          <w:rFonts w:ascii="Times New Roman" w:hAnsi="Times New Roman" w:cs="Times New Roman"/>
          <w:sz w:val="24"/>
          <w:szCs w:val="24"/>
        </w:rPr>
        <w:t>-</w:t>
      </w:r>
      <w:r>
        <w:rPr>
          <w:rFonts w:ascii="Times New Roman" w:hAnsi="Times New Roman" w:cs="Times New Roman"/>
          <w:sz w:val="24"/>
          <w:szCs w:val="24"/>
        </w:rPr>
        <w:t xml:space="preserve">2021 годах </w:t>
      </w:r>
      <w:r w:rsidRPr="006859F8">
        <w:rPr>
          <w:rFonts w:ascii="Times New Roman" w:hAnsi="Times New Roman" w:cs="Times New Roman"/>
          <w:sz w:val="24"/>
          <w:szCs w:val="24"/>
        </w:rPr>
        <w:t xml:space="preserve">составляет </w:t>
      </w:r>
      <w:r>
        <w:rPr>
          <w:rFonts w:ascii="Times New Roman" w:hAnsi="Times New Roman" w:cs="Times New Roman"/>
          <w:sz w:val="24"/>
          <w:szCs w:val="24"/>
        </w:rPr>
        <w:t>13938,90</w:t>
      </w:r>
      <w:r w:rsidRPr="006859F8">
        <w:rPr>
          <w:rFonts w:ascii="Times New Roman" w:hAnsi="Times New Roman" w:cs="Times New Roman"/>
          <w:sz w:val="24"/>
          <w:szCs w:val="24"/>
        </w:rPr>
        <w:t xml:space="preserve"> тыс. руб., в том числе:</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Pr>
          <w:rFonts w:ascii="Times New Roman" w:hAnsi="Times New Roman" w:cs="Times New Roman"/>
          <w:sz w:val="24"/>
          <w:szCs w:val="24"/>
        </w:rPr>
        <w:t xml:space="preserve"> 2019 год – 4646,30</w:t>
      </w:r>
      <w:r w:rsidRPr="006859F8">
        <w:rPr>
          <w:rFonts w:ascii="Times New Roman" w:hAnsi="Times New Roman" w:cs="Times New Roman"/>
          <w:sz w:val="24"/>
          <w:szCs w:val="24"/>
        </w:rPr>
        <w:t xml:space="preserve"> тыс. руб.</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Pr>
          <w:rFonts w:ascii="Times New Roman" w:hAnsi="Times New Roman" w:cs="Times New Roman"/>
          <w:sz w:val="24"/>
          <w:szCs w:val="24"/>
        </w:rPr>
        <w:t xml:space="preserve"> 2020 год – 4646,30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w:t>
      </w:r>
      <w:r>
        <w:rPr>
          <w:rFonts w:ascii="Times New Roman" w:hAnsi="Times New Roman" w:cs="Times New Roman"/>
          <w:sz w:val="24"/>
          <w:szCs w:val="24"/>
        </w:rPr>
        <w:t xml:space="preserve"> 2021 год – 4646,30</w:t>
      </w:r>
      <w:r w:rsidRPr="006859F8">
        <w:rPr>
          <w:rFonts w:ascii="Times New Roman" w:hAnsi="Times New Roman" w:cs="Times New Roman"/>
          <w:sz w:val="24"/>
          <w:szCs w:val="24"/>
        </w:rPr>
        <w:t xml:space="preserve"> тыс. руб.</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Объемы финансирования программы носят прогнозный характер и</w:t>
      </w:r>
      <w:r>
        <w:rPr>
          <w:rFonts w:ascii="Times New Roman" w:hAnsi="Times New Roman" w:cs="Times New Roman"/>
          <w:sz w:val="24"/>
          <w:szCs w:val="24"/>
        </w:rPr>
        <w:t xml:space="preserve"> </w:t>
      </w:r>
      <w:r w:rsidRPr="006859F8">
        <w:rPr>
          <w:rFonts w:ascii="Times New Roman" w:hAnsi="Times New Roman" w:cs="Times New Roman"/>
          <w:sz w:val="24"/>
          <w:szCs w:val="24"/>
        </w:rPr>
        <w:t>подлежат ежегодному уточнению в установленном порядке при формировании</w:t>
      </w:r>
      <w:r>
        <w:rPr>
          <w:rFonts w:ascii="Times New Roman" w:hAnsi="Times New Roman" w:cs="Times New Roman"/>
          <w:sz w:val="24"/>
          <w:szCs w:val="24"/>
        </w:rPr>
        <w:t xml:space="preserve"> бюджета на </w:t>
      </w:r>
      <w:r w:rsidRPr="006859F8">
        <w:rPr>
          <w:rFonts w:ascii="Times New Roman" w:hAnsi="Times New Roman" w:cs="Times New Roman"/>
          <w:sz w:val="24"/>
          <w:szCs w:val="24"/>
        </w:rPr>
        <w:t>соответствующий год.</w:t>
      </w:r>
    </w:p>
    <w:p w:rsidR="00E32FBC" w:rsidRDefault="00E32FBC" w:rsidP="00E32FBC">
      <w:pPr>
        <w:spacing w:after="0" w:line="240" w:lineRule="auto"/>
        <w:jc w:val="center"/>
        <w:rPr>
          <w:rFonts w:ascii="Times New Roman" w:hAnsi="Times New Roman" w:cs="Times New Roman"/>
          <w:b/>
          <w:sz w:val="24"/>
          <w:szCs w:val="24"/>
        </w:rPr>
      </w:pP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VII.</w:t>
      </w:r>
      <w:r>
        <w:rPr>
          <w:rFonts w:ascii="Times New Roman" w:hAnsi="Times New Roman" w:cs="Times New Roman"/>
          <w:b/>
          <w:sz w:val="24"/>
          <w:szCs w:val="24"/>
        </w:rPr>
        <w:t xml:space="preserve"> </w:t>
      </w:r>
      <w:r w:rsidRPr="000D7A3A">
        <w:rPr>
          <w:rFonts w:ascii="Times New Roman" w:hAnsi="Times New Roman" w:cs="Times New Roman"/>
          <w:b/>
          <w:sz w:val="24"/>
          <w:szCs w:val="24"/>
        </w:rPr>
        <w:t>Характеристика основных мероприятий и подпрограмм,</w:t>
      </w:r>
    </w:p>
    <w:p w:rsidR="00E32FBC" w:rsidRPr="000D7A3A"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включенных  в 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мероприятиями для реализации поставленных целей и</w:t>
      </w:r>
      <w:r>
        <w:rPr>
          <w:rFonts w:ascii="Times New Roman" w:hAnsi="Times New Roman" w:cs="Times New Roman"/>
          <w:sz w:val="24"/>
          <w:szCs w:val="24"/>
        </w:rPr>
        <w:t xml:space="preserve"> решения задач </w:t>
      </w:r>
      <w:r w:rsidRPr="006859F8">
        <w:rPr>
          <w:rFonts w:ascii="Times New Roman" w:hAnsi="Times New Roman" w:cs="Times New Roman"/>
          <w:sz w:val="24"/>
          <w:szCs w:val="24"/>
        </w:rPr>
        <w:t>Программы, достижения планируемых значений показателей и</w:t>
      </w:r>
      <w:r>
        <w:rPr>
          <w:rFonts w:ascii="Times New Roman" w:hAnsi="Times New Roman" w:cs="Times New Roman"/>
          <w:sz w:val="24"/>
          <w:szCs w:val="24"/>
        </w:rPr>
        <w:t xml:space="preserve"> </w:t>
      </w:r>
      <w:r w:rsidRPr="006859F8">
        <w:rPr>
          <w:rFonts w:ascii="Times New Roman" w:hAnsi="Times New Roman" w:cs="Times New Roman"/>
          <w:sz w:val="24"/>
          <w:szCs w:val="24"/>
        </w:rPr>
        <w:t>индикаторов будут являться:</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содержание и обеспечение деятельности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p>
    <w:p w:rsidR="00E32FBC" w:rsidRDefault="00E32FBC" w:rsidP="00E32FBC">
      <w:pPr>
        <w:spacing w:after="0" w:line="240" w:lineRule="auto"/>
        <w:ind w:firstLine="708"/>
        <w:jc w:val="both"/>
        <w:rPr>
          <w:rFonts w:ascii="Times New Roman" w:hAnsi="Times New Roman" w:cs="Times New Roman"/>
          <w:sz w:val="24"/>
          <w:szCs w:val="24"/>
        </w:rPr>
      </w:pPr>
      <w:r w:rsidRPr="006859F8">
        <w:rPr>
          <w:rFonts w:ascii="Times New Roman" w:hAnsi="Times New Roman" w:cs="Times New Roman"/>
          <w:sz w:val="24"/>
          <w:szCs w:val="24"/>
        </w:rPr>
        <w:t xml:space="preserve">− </w:t>
      </w:r>
      <w:r>
        <w:rPr>
          <w:rFonts w:ascii="Times New Roman" w:hAnsi="Times New Roman" w:cs="Times New Roman"/>
          <w:sz w:val="24"/>
          <w:szCs w:val="24"/>
        </w:rPr>
        <w:t>взаимодействие с населением сельского поселения с помощью опроса, проведения сходов</w:t>
      </w:r>
      <w:r w:rsidRPr="006859F8">
        <w:rPr>
          <w:rFonts w:ascii="Times New Roman" w:hAnsi="Times New Roman" w:cs="Times New Roman"/>
          <w:sz w:val="24"/>
          <w:szCs w:val="24"/>
        </w:rPr>
        <w:t>;</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укрепление материально-технической базы Администрации </w:t>
      </w:r>
      <w:r>
        <w:rPr>
          <w:rFonts w:ascii="Times New Roman" w:hAnsi="Times New Roman" w:cs="Times New Roman"/>
          <w:sz w:val="24"/>
          <w:szCs w:val="24"/>
        </w:rPr>
        <w:t>муниципального образования "Сосново-Озерское"</w:t>
      </w:r>
      <w:r w:rsidRPr="006859F8">
        <w:rPr>
          <w:rFonts w:ascii="Times New Roman" w:hAnsi="Times New Roman" w:cs="Times New Roman"/>
          <w:sz w:val="24"/>
          <w:szCs w:val="24"/>
        </w:rPr>
        <w:t>;</w:t>
      </w:r>
      <w:r>
        <w:rPr>
          <w:rFonts w:ascii="Times New Roman" w:hAnsi="Times New Roman" w:cs="Times New Roman"/>
          <w:sz w:val="24"/>
          <w:szCs w:val="24"/>
        </w:rPr>
        <w:t xml:space="preserve"> </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эффективное управление муниципальным имуществом;</w:t>
      </w:r>
      <w:r>
        <w:rPr>
          <w:rFonts w:ascii="Times New Roman" w:hAnsi="Times New Roman" w:cs="Times New Roman"/>
          <w:sz w:val="24"/>
          <w:szCs w:val="24"/>
        </w:rPr>
        <w:t xml:space="preserve"> </w:t>
      </w:r>
      <w:r>
        <w:rPr>
          <w:rFonts w:ascii="Times New Roman" w:hAnsi="Times New Roman" w:cs="Times New Roman"/>
          <w:sz w:val="24"/>
          <w:szCs w:val="24"/>
        </w:rPr>
        <w:tab/>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xml:space="preserve">− управление муниципальными финансами </w:t>
      </w:r>
      <w:r>
        <w:rPr>
          <w:rFonts w:ascii="Times New Roman" w:hAnsi="Times New Roman" w:cs="Times New Roman"/>
          <w:sz w:val="24"/>
          <w:szCs w:val="24"/>
        </w:rPr>
        <w:t>муниципального образования "Сосново-Озерское".</w:t>
      </w:r>
    </w:p>
    <w:p w:rsidR="00E32FBC" w:rsidRDefault="00E32FBC" w:rsidP="00E32FBC">
      <w:pPr>
        <w:spacing w:after="0" w:line="240" w:lineRule="auto"/>
        <w:jc w:val="both"/>
        <w:rPr>
          <w:rFonts w:ascii="Times New Roman" w:hAnsi="Times New Roman" w:cs="Times New Roman"/>
          <w:sz w:val="24"/>
          <w:szCs w:val="24"/>
        </w:rPr>
      </w:pPr>
    </w:p>
    <w:p w:rsidR="00E32FBC" w:rsidRPr="00A61946" w:rsidRDefault="00E32FBC" w:rsidP="00E32FBC">
      <w:pPr>
        <w:spacing w:after="0" w:line="240" w:lineRule="auto"/>
        <w:jc w:val="center"/>
        <w:rPr>
          <w:rFonts w:ascii="Times New Roman" w:hAnsi="Times New Roman" w:cs="Times New Roman"/>
          <w:sz w:val="24"/>
          <w:szCs w:val="24"/>
        </w:rPr>
      </w:pPr>
      <w:r w:rsidRPr="000D7A3A">
        <w:rPr>
          <w:rFonts w:ascii="Times New Roman" w:hAnsi="Times New Roman" w:cs="Times New Roman"/>
          <w:b/>
          <w:sz w:val="24"/>
          <w:szCs w:val="24"/>
        </w:rPr>
        <w:t>VIII. Анализ рисков реализации Программы и описание мер</w:t>
      </w:r>
    </w:p>
    <w:p w:rsidR="00E32FBC" w:rsidRDefault="00E32FBC" w:rsidP="00E32FBC">
      <w:pPr>
        <w:spacing w:after="0" w:line="240" w:lineRule="auto"/>
        <w:jc w:val="center"/>
        <w:rPr>
          <w:rFonts w:ascii="Times New Roman" w:hAnsi="Times New Roman" w:cs="Times New Roman"/>
          <w:b/>
          <w:sz w:val="24"/>
          <w:szCs w:val="24"/>
        </w:rPr>
      </w:pPr>
      <w:r w:rsidRPr="000D7A3A">
        <w:rPr>
          <w:rFonts w:ascii="Times New Roman" w:hAnsi="Times New Roman" w:cs="Times New Roman"/>
          <w:b/>
          <w:sz w:val="24"/>
          <w:szCs w:val="24"/>
        </w:rPr>
        <w:t>управления рисками реализации Программы</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Основными рисками при реализации Программы являются:</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 неэффективности организации и управления процессом 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программных мероприятий;</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риск,</w:t>
      </w:r>
      <w:r>
        <w:rPr>
          <w:rFonts w:ascii="Times New Roman" w:hAnsi="Times New Roman" w:cs="Times New Roman"/>
          <w:sz w:val="24"/>
          <w:szCs w:val="24"/>
        </w:rPr>
        <w:t xml:space="preserve"> </w:t>
      </w:r>
      <w:r w:rsidRPr="006859F8">
        <w:rPr>
          <w:rFonts w:ascii="Times New Roman" w:hAnsi="Times New Roman" w:cs="Times New Roman"/>
          <w:sz w:val="24"/>
          <w:szCs w:val="24"/>
        </w:rPr>
        <w:t>связанный</w:t>
      </w:r>
      <w:r>
        <w:rPr>
          <w:rFonts w:ascii="Times New Roman" w:hAnsi="Times New Roman" w:cs="Times New Roman"/>
          <w:sz w:val="24"/>
          <w:szCs w:val="24"/>
        </w:rPr>
        <w:t xml:space="preserve"> </w:t>
      </w:r>
      <w:r w:rsidRPr="006859F8">
        <w:rPr>
          <w:rFonts w:ascii="Times New Roman" w:hAnsi="Times New Roman" w:cs="Times New Roman"/>
          <w:sz w:val="24"/>
          <w:szCs w:val="24"/>
        </w:rPr>
        <w:t>с</w:t>
      </w:r>
      <w:r>
        <w:rPr>
          <w:rFonts w:ascii="Times New Roman" w:hAnsi="Times New Roman" w:cs="Times New Roman"/>
          <w:sz w:val="24"/>
          <w:szCs w:val="24"/>
        </w:rPr>
        <w:t xml:space="preserve"> </w:t>
      </w:r>
      <w:r w:rsidRPr="006859F8">
        <w:rPr>
          <w:rFonts w:ascii="Times New Roman" w:hAnsi="Times New Roman" w:cs="Times New Roman"/>
          <w:sz w:val="24"/>
          <w:szCs w:val="24"/>
        </w:rPr>
        <w:t>неэффективным</w:t>
      </w:r>
      <w:r>
        <w:rPr>
          <w:rFonts w:ascii="Times New Roman" w:hAnsi="Times New Roman" w:cs="Times New Roman"/>
          <w:sz w:val="24"/>
          <w:szCs w:val="24"/>
        </w:rPr>
        <w:t xml:space="preserve"> </w:t>
      </w:r>
      <w:r w:rsidRPr="006859F8">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859F8">
        <w:rPr>
          <w:rFonts w:ascii="Times New Roman" w:hAnsi="Times New Roman" w:cs="Times New Roman"/>
          <w:sz w:val="24"/>
          <w:szCs w:val="24"/>
        </w:rPr>
        <w:t>средств,</w:t>
      </w:r>
      <w:r>
        <w:rPr>
          <w:rFonts w:ascii="Times New Roman" w:hAnsi="Times New Roman" w:cs="Times New Roman"/>
          <w:sz w:val="24"/>
          <w:szCs w:val="24"/>
        </w:rPr>
        <w:t xml:space="preserve"> предусмотренных на </w:t>
      </w:r>
      <w:r w:rsidRPr="006859F8">
        <w:rPr>
          <w:rFonts w:ascii="Times New Roman" w:hAnsi="Times New Roman" w:cs="Times New Roman"/>
          <w:sz w:val="24"/>
          <w:szCs w:val="24"/>
        </w:rPr>
        <w:t>реализацию мероприятий Программы и входящую в</w:t>
      </w:r>
      <w:r>
        <w:rPr>
          <w:rFonts w:ascii="Times New Roman" w:hAnsi="Times New Roman" w:cs="Times New Roman"/>
          <w:sz w:val="24"/>
          <w:szCs w:val="24"/>
        </w:rPr>
        <w:t xml:space="preserve"> </w:t>
      </w:r>
      <w:r w:rsidRPr="006859F8">
        <w:rPr>
          <w:rFonts w:ascii="Times New Roman" w:hAnsi="Times New Roman" w:cs="Times New Roman"/>
          <w:sz w:val="24"/>
          <w:szCs w:val="24"/>
        </w:rPr>
        <w:t>нее подпрограмму;</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экономические риски, которые могут привести к снижению объема</w:t>
      </w:r>
      <w:r>
        <w:rPr>
          <w:rFonts w:ascii="Times New Roman" w:hAnsi="Times New Roman" w:cs="Times New Roman"/>
          <w:sz w:val="24"/>
          <w:szCs w:val="24"/>
        </w:rPr>
        <w:t xml:space="preserve"> привлекаемых </w:t>
      </w:r>
      <w:r w:rsidRPr="006859F8">
        <w:rPr>
          <w:rFonts w:ascii="Times New Roman" w:hAnsi="Times New Roman" w:cs="Times New Roman"/>
          <w:sz w:val="24"/>
          <w:szCs w:val="24"/>
        </w:rPr>
        <w:t>средств.</w:t>
      </w:r>
    </w:p>
    <w:p w:rsidR="00E32FBC" w:rsidRPr="006859F8"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859F8">
        <w:rPr>
          <w:rFonts w:ascii="Times New Roman" w:hAnsi="Times New Roman" w:cs="Times New Roman"/>
          <w:sz w:val="24"/>
          <w:szCs w:val="24"/>
        </w:rPr>
        <w:t>С целью минимизации влияния рисков на достижение цели и</w:t>
      </w:r>
      <w:r>
        <w:rPr>
          <w:rFonts w:ascii="Times New Roman" w:hAnsi="Times New Roman" w:cs="Times New Roman"/>
          <w:sz w:val="24"/>
          <w:szCs w:val="24"/>
        </w:rPr>
        <w:t xml:space="preserve"> запланированных </w:t>
      </w:r>
      <w:r w:rsidRPr="006859F8">
        <w:rPr>
          <w:rFonts w:ascii="Times New Roman" w:hAnsi="Times New Roman" w:cs="Times New Roman"/>
          <w:sz w:val="24"/>
          <w:szCs w:val="24"/>
        </w:rPr>
        <w:t>результатов ответственным исполнителем в процессе</w:t>
      </w:r>
      <w:r>
        <w:rPr>
          <w:rFonts w:ascii="Times New Roman" w:hAnsi="Times New Roman" w:cs="Times New Roman"/>
          <w:sz w:val="24"/>
          <w:szCs w:val="24"/>
        </w:rPr>
        <w:t xml:space="preserve"> реализации Программы возможно </w:t>
      </w:r>
      <w:r w:rsidRPr="006859F8">
        <w:rPr>
          <w:rFonts w:ascii="Times New Roman" w:hAnsi="Times New Roman" w:cs="Times New Roman"/>
          <w:sz w:val="24"/>
          <w:szCs w:val="24"/>
        </w:rPr>
        <w:t>принятие следующих общих мер:</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мониторинг</w:t>
      </w:r>
      <w:r>
        <w:rPr>
          <w:rFonts w:ascii="Times New Roman" w:hAnsi="Times New Roman" w:cs="Times New Roman"/>
          <w:sz w:val="24"/>
          <w:szCs w:val="24"/>
        </w:rPr>
        <w:t xml:space="preserve"> </w:t>
      </w:r>
      <w:r w:rsidRPr="006859F8">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Программы,</w:t>
      </w:r>
      <w:r>
        <w:rPr>
          <w:rFonts w:ascii="Times New Roman" w:hAnsi="Times New Roman" w:cs="Times New Roman"/>
          <w:sz w:val="24"/>
          <w:szCs w:val="24"/>
        </w:rPr>
        <w:t xml:space="preserve"> </w:t>
      </w:r>
      <w:r w:rsidRPr="006859F8">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6859F8">
        <w:rPr>
          <w:rFonts w:ascii="Times New Roman" w:hAnsi="Times New Roman" w:cs="Times New Roman"/>
          <w:sz w:val="24"/>
          <w:szCs w:val="24"/>
        </w:rPr>
        <w:t>отслеживать</w:t>
      </w:r>
      <w:r>
        <w:rPr>
          <w:rFonts w:ascii="Times New Roman" w:hAnsi="Times New Roman" w:cs="Times New Roman"/>
          <w:sz w:val="24"/>
          <w:szCs w:val="24"/>
        </w:rPr>
        <w:t xml:space="preserve"> </w:t>
      </w:r>
      <w:r w:rsidRPr="006859F8">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6859F8">
        <w:rPr>
          <w:rFonts w:ascii="Times New Roman" w:hAnsi="Times New Roman" w:cs="Times New Roman"/>
          <w:sz w:val="24"/>
          <w:szCs w:val="24"/>
        </w:rPr>
        <w:t>запланированных</w:t>
      </w:r>
      <w:r>
        <w:rPr>
          <w:rFonts w:ascii="Times New Roman" w:hAnsi="Times New Roman" w:cs="Times New Roman"/>
          <w:sz w:val="24"/>
          <w:szCs w:val="24"/>
        </w:rPr>
        <w:t xml:space="preserve"> </w:t>
      </w:r>
      <w:r w:rsidRPr="006859F8">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6859F8">
        <w:rPr>
          <w:rFonts w:ascii="Times New Roman" w:hAnsi="Times New Roman" w:cs="Times New Roman"/>
          <w:sz w:val="24"/>
          <w:szCs w:val="24"/>
        </w:rPr>
        <w:t>и</w:t>
      </w:r>
      <w:r>
        <w:rPr>
          <w:rFonts w:ascii="Times New Roman" w:hAnsi="Times New Roman" w:cs="Times New Roman"/>
          <w:sz w:val="24"/>
          <w:szCs w:val="24"/>
        </w:rPr>
        <w:t xml:space="preserve"> </w:t>
      </w:r>
      <w:r w:rsidRPr="006859F8">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6859F8">
        <w:rPr>
          <w:rFonts w:ascii="Times New Roman" w:hAnsi="Times New Roman" w:cs="Times New Roman"/>
          <w:sz w:val="24"/>
          <w:szCs w:val="24"/>
        </w:rPr>
        <w:t>промежуточных показателей и индикаторов Программы;</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принятие решений, направленных на достижение эффективного</w:t>
      </w:r>
      <w:r>
        <w:rPr>
          <w:rFonts w:ascii="Times New Roman" w:hAnsi="Times New Roman" w:cs="Times New Roman"/>
          <w:sz w:val="24"/>
          <w:szCs w:val="24"/>
        </w:rPr>
        <w:t xml:space="preserve"> </w:t>
      </w:r>
      <w:r w:rsidRPr="006859F8">
        <w:rPr>
          <w:rFonts w:ascii="Times New Roman" w:hAnsi="Times New Roman" w:cs="Times New Roman"/>
          <w:sz w:val="24"/>
          <w:szCs w:val="24"/>
        </w:rPr>
        <w:t>взаимодействия исполнителей и соисполнителей Программы, а также</w:t>
      </w:r>
      <w:r>
        <w:rPr>
          <w:rFonts w:ascii="Times New Roman" w:hAnsi="Times New Roman" w:cs="Times New Roman"/>
          <w:sz w:val="24"/>
          <w:szCs w:val="24"/>
        </w:rPr>
        <w:t xml:space="preserve"> </w:t>
      </w:r>
      <w:r w:rsidRPr="006859F8">
        <w:rPr>
          <w:rFonts w:ascii="Times New Roman" w:hAnsi="Times New Roman" w:cs="Times New Roman"/>
          <w:sz w:val="24"/>
          <w:szCs w:val="24"/>
        </w:rPr>
        <w:t>осу</w:t>
      </w:r>
      <w:r>
        <w:rPr>
          <w:rFonts w:ascii="Times New Roman" w:hAnsi="Times New Roman" w:cs="Times New Roman"/>
          <w:sz w:val="24"/>
          <w:szCs w:val="24"/>
        </w:rPr>
        <w:t xml:space="preserve">ществление контроля качества ее </w:t>
      </w:r>
      <w:r w:rsidRPr="006859F8">
        <w:rPr>
          <w:rFonts w:ascii="Times New Roman" w:hAnsi="Times New Roman" w:cs="Times New Roman"/>
          <w:sz w:val="24"/>
          <w:szCs w:val="24"/>
        </w:rPr>
        <w:t>выполнения;</w:t>
      </w:r>
    </w:p>
    <w:p w:rsidR="00E32FBC" w:rsidRDefault="00E32FBC" w:rsidP="00E32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59F8">
        <w:rPr>
          <w:rFonts w:ascii="Times New Roman" w:hAnsi="Times New Roman" w:cs="Times New Roman"/>
          <w:sz w:val="24"/>
          <w:szCs w:val="24"/>
        </w:rPr>
        <w:t>− оперативное реагирование на изменения факторов внешней и</w:t>
      </w:r>
      <w:r>
        <w:rPr>
          <w:rFonts w:ascii="Times New Roman" w:hAnsi="Times New Roman" w:cs="Times New Roman"/>
          <w:sz w:val="24"/>
          <w:szCs w:val="24"/>
        </w:rPr>
        <w:t xml:space="preserve"> внутренней среды и </w:t>
      </w:r>
      <w:r w:rsidRPr="006859F8">
        <w:rPr>
          <w:rFonts w:ascii="Times New Roman" w:hAnsi="Times New Roman" w:cs="Times New Roman"/>
          <w:sz w:val="24"/>
          <w:szCs w:val="24"/>
        </w:rPr>
        <w:t>внесение соответствующих корректировок в</w:t>
      </w:r>
      <w:r>
        <w:rPr>
          <w:rFonts w:ascii="Times New Roman" w:hAnsi="Times New Roman" w:cs="Times New Roman"/>
          <w:sz w:val="24"/>
          <w:szCs w:val="24"/>
        </w:rPr>
        <w:t xml:space="preserve"> </w:t>
      </w:r>
      <w:r w:rsidRPr="006859F8">
        <w:rPr>
          <w:rFonts w:ascii="Times New Roman" w:hAnsi="Times New Roman" w:cs="Times New Roman"/>
          <w:sz w:val="24"/>
          <w:szCs w:val="24"/>
        </w:rPr>
        <w:t>Программу.</w:t>
      </w:r>
    </w:p>
    <w:p w:rsidR="00E32FBC" w:rsidRDefault="00E32FBC" w:rsidP="00E32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9F8">
        <w:rPr>
          <w:rFonts w:ascii="Times New Roman" w:hAnsi="Times New Roman" w:cs="Times New Roman"/>
          <w:sz w:val="24"/>
          <w:szCs w:val="24"/>
        </w:rPr>
        <w:t>Принятие общих мер по управлению рисками осуществляется</w:t>
      </w:r>
      <w:r>
        <w:rPr>
          <w:rFonts w:ascii="Times New Roman" w:hAnsi="Times New Roman" w:cs="Times New Roman"/>
          <w:sz w:val="24"/>
          <w:szCs w:val="24"/>
        </w:rPr>
        <w:t xml:space="preserve"> ответственным </w:t>
      </w:r>
      <w:r w:rsidRPr="006859F8">
        <w:rPr>
          <w:rFonts w:ascii="Times New Roman" w:hAnsi="Times New Roman" w:cs="Times New Roman"/>
          <w:sz w:val="24"/>
          <w:szCs w:val="24"/>
        </w:rPr>
        <w:t>исполнителем (координатором) Программы в процессе</w:t>
      </w:r>
      <w:r>
        <w:rPr>
          <w:rFonts w:ascii="Times New Roman" w:hAnsi="Times New Roman" w:cs="Times New Roman"/>
          <w:sz w:val="24"/>
          <w:szCs w:val="24"/>
        </w:rPr>
        <w:t xml:space="preserve"> </w:t>
      </w:r>
      <w:r w:rsidRPr="006859F8">
        <w:rPr>
          <w:rFonts w:ascii="Times New Roman" w:hAnsi="Times New Roman" w:cs="Times New Roman"/>
          <w:sz w:val="24"/>
          <w:szCs w:val="24"/>
        </w:rPr>
        <w:t>мон</w:t>
      </w:r>
      <w:r>
        <w:rPr>
          <w:rFonts w:ascii="Times New Roman" w:hAnsi="Times New Roman" w:cs="Times New Roman"/>
          <w:sz w:val="24"/>
          <w:szCs w:val="24"/>
        </w:rPr>
        <w:t xml:space="preserve">иторинга реализации Программы и </w:t>
      </w:r>
      <w:r w:rsidRPr="006859F8">
        <w:rPr>
          <w:rFonts w:ascii="Times New Roman" w:hAnsi="Times New Roman" w:cs="Times New Roman"/>
          <w:sz w:val="24"/>
          <w:szCs w:val="24"/>
        </w:rPr>
        <w:t>оценки ее эффективности и</w:t>
      </w:r>
      <w:r>
        <w:rPr>
          <w:rFonts w:ascii="Times New Roman" w:hAnsi="Times New Roman" w:cs="Times New Roman"/>
          <w:sz w:val="24"/>
          <w:szCs w:val="24"/>
        </w:rPr>
        <w:t xml:space="preserve"> </w:t>
      </w:r>
      <w:r w:rsidRPr="006859F8">
        <w:rPr>
          <w:rFonts w:ascii="Times New Roman" w:hAnsi="Times New Roman" w:cs="Times New Roman"/>
          <w:sz w:val="24"/>
          <w:szCs w:val="24"/>
        </w:rPr>
        <w:t>результативности.</w:t>
      </w:r>
    </w:p>
    <w:p w:rsidR="00E32FBC" w:rsidRPr="00E32FBC" w:rsidRDefault="00E32FBC" w:rsidP="00E32FBC">
      <w:pPr>
        <w:tabs>
          <w:tab w:val="left" w:pos="6134"/>
        </w:tabs>
        <w:rPr>
          <w:rFonts w:ascii="Times New Roman" w:hAnsi="Times New Roman" w:cs="Times New Roman"/>
          <w:sz w:val="28"/>
          <w:szCs w:val="28"/>
        </w:rPr>
      </w:pPr>
    </w:p>
    <w:sectPr w:rsidR="00E32FBC" w:rsidRPr="00E32FBC" w:rsidSect="00C4139B">
      <w:headerReference w:type="default" r:id="rId8"/>
      <w:pgSz w:w="11907" w:h="16840" w:code="9"/>
      <w:pgMar w:top="426" w:right="851" w:bottom="851" w:left="1418"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E6" w:rsidRDefault="00567AE6" w:rsidP="00556AE5">
      <w:pPr>
        <w:spacing w:after="0" w:line="240" w:lineRule="auto"/>
      </w:pPr>
      <w:r>
        <w:separator/>
      </w:r>
    </w:p>
  </w:endnote>
  <w:endnote w:type="continuationSeparator" w:id="1">
    <w:p w:rsidR="00567AE6" w:rsidRDefault="00567AE6" w:rsidP="0055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E6" w:rsidRDefault="00567AE6" w:rsidP="00556AE5">
      <w:pPr>
        <w:spacing w:after="0" w:line="240" w:lineRule="auto"/>
      </w:pPr>
      <w:r>
        <w:separator/>
      </w:r>
    </w:p>
  </w:footnote>
  <w:footnote w:type="continuationSeparator" w:id="1">
    <w:p w:rsidR="00567AE6" w:rsidRDefault="00567AE6" w:rsidP="00556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81" w:rsidRPr="00D16337" w:rsidRDefault="00FE7D81">
    <w:pPr>
      <w:pStyle w:val="a3"/>
      <w:rPr>
        <w:lang w:val="en-US"/>
      </w:rPr>
    </w:pPr>
  </w:p>
  <w:p w:rsidR="00FE7D81" w:rsidRPr="00AA0BEE" w:rsidRDefault="00FE7D81">
    <w:pPr>
      <w:pStyle w:val="a3"/>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D0049"/>
    <w:rsid w:val="00007BC8"/>
    <w:rsid w:val="0005197C"/>
    <w:rsid w:val="00083D0B"/>
    <w:rsid w:val="00100C03"/>
    <w:rsid w:val="00171D69"/>
    <w:rsid w:val="001C04CD"/>
    <w:rsid w:val="00213440"/>
    <w:rsid w:val="00224AA2"/>
    <w:rsid w:val="00243EA8"/>
    <w:rsid w:val="00260AD4"/>
    <w:rsid w:val="00261AEC"/>
    <w:rsid w:val="00293391"/>
    <w:rsid w:val="002B1B51"/>
    <w:rsid w:val="002D0355"/>
    <w:rsid w:val="002F3D3F"/>
    <w:rsid w:val="00390029"/>
    <w:rsid w:val="00397C73"/>
    <w:rsid w:val="003B62F3"/>
    <w:rsid w:val="003D27A7"/>
    <w:rsid w:val="0040208E"/>
    <w:rsid w:val="00417F73"/>
    <w:rsid w:val="00483AD3"/>
    <w:rsid w:val="004F5D6A"/>
    <w:rsid w:val="005429BF"/>
    <w:rsid w:val="00547F51"/>
    <w:rsid w:val="00556AE5"/>
    <w:rsid w:val="00567AE6"/>
    <w:rsid w:val="005D1D60"/>
    <w:rsid w:val="005D4756"/>
    <w:rsid w:val="00600A2A"/>
    <w:rsid w:val="00615D74"/>
    <w:rsid w:val="00640E00"/>
    <w:rsid w:val="00686273"/>
    <w:rsid w:val="006B3773"/>
    <w:rsid w:val="006B7EF6"/>
    <w:rsid w:val="006C22E0"/>
    <w:rsid w:val="0070735A"/>
    <w:rsid w:val="00721999"/>
    <w:rsid w:val="00736CFF"/>
    <w:rsid w:val="00753D13"/>
    <w:rsid w:val="00765D22"/>
    <w:rsid w:val="007A08E7"/>
    <w:rsid w:val="007B73D0"/>
    <w:rsid w:val="007C0D4C"/>
    <w:rsid w:val="007C4CE1"/>
    <w:rsid w:val="007F5C86"/>
    <w:rsid w:val="0081456B"/>
    <w:rsid w:val="008837E1"/>
    <w:rsid w:val="00892288"/>
    <w:rsid w:val="008A5314"/>
    <w:rsid w:val="008A6F3D"/>
    <w:rsid w:val="008B47FA"/>
    <w:rsid w:val="008D0049"/>
    <w:rsid w:val="008F3F7E"/>
    <w:rsid w:val="008F7147"/>
    <w:rsid w:val="0090358F"/>
    <w:rsid w:val="009200B0"/>
    <w:rsid w:val="00970F54"/>
    <w:rsid w:val="009A01A3"/>
    <w:rsid w:val="009B34C5"/>
    <w:rsid w:val="009C0A16"/>
    <w:rsid w:val="009F47F5"/>
    <w:rsid w:val="00A170BE"/>
    <w:rsid w:val="00A172F6"/>
    <w:rsid w:val="00A35285"/>
    <w:rsid w:val="00A5057A"/>
    <w:rsid w:val="00A6060A"/>
    <w:rsid w:val="00A92F38"/>
    <w:rsid w:val="00AC66E3"/>
    <w:rsid w:val="00AD018F"/>
    <w:rsid w:val="00B3135A"/>
    <w:rsid w:val="00BE554C"/>
    <w:rsid w:val="00C02943"/>
    <w:rsid w:val="00C1044F"/>
    <w:rsid w:val="00C4139B"/>
    <w:rsid w:val="00C617DE"/>
    <w:rsid w:val="00CE357C"/>
    <w:rsid w:val="00D47011"/>
    <w:rsid w:val="00D932FB"/>
    <w:rsid w:val="00E15E16"/>
    <w:rsid w:val="00E32FBC"/>
    <w:rsid w:val="00E4617C"/>
    <w:rsid w:val="00E57589"/>
    <w:rsid w:val="00EB6F23"/>
    <w:rsid w:val="00EC3349"/>
    <w:rsid w:val="00EE433A"/>
    <w:rsid w:val="00F074F1"/>
    <w:rsid w:val="00F71818"/>
    <w:rsid w:val="00F85D8F"/>
    <w:rsid w:val="00F91B30"/>
    <w:rsid w:val="00FC42A9"/>
    <w:rsid w:val="00FE7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F"/>
  </w:style>
  <w:style w:type="paragraph" w:styleId="1">
    <w:name w:val="heading 1"/>
    <w:basedOn w:val="a"/>
    <w:next w:val="a"/>
    <w:link w:val="10"/>
    <w:qFormat/>
    <w:rsid w:val="0090358F"/>
    <w:pPr>
      <w:keepNext/>
      <w:numPr>
        <w:numId w:val="1"/>
      </w:numPr>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0358F"/>
    <w:pPr>
      <w:keepNext/>
      <w:numPr>
        <w:ilvl w:val="1"/>
        <w:numId w:val="1"/>
      </w:numPr>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90358F"/>
    <w:pPr>
      <w:keepNext/>
      <w:numPr>
        <w:ilvl w:val="2"/>
        <w:numId w:val="1"/>
      </w:numPr>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90358F"/>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90358F"/>
    <w:pPr>
      <w:keepNext/>
      <w:numPr>
        <w:ilvl w:val="4"/>
        <w:numId w:val="1"/>
      </w:numPr>
      <w:spacing w:after="0" w:line="240" w:lineRule="auto"/>
      <w:outlineLvl w:val="4"/>
    </w:pPr>
    <w:rPr>
      <w:rFonts w:ascii="Times New Roman" w:eastAsia="Times New Roman" w:hAnsi="Times New Roman" w:cs="Times New Roman"/>
      <w:b/>
      <w:bCs/>
      <w:sz w:val="28"/>
      <w:szCs w:val="24"/>
    </w:rPr>
  </w:style>
  <w:style w:type="paragraph" w:styleId="6">
    <w:name w:val="heading 6"/>
    <w:basedOn w:val="a"/>
    <w:next w:val="a"/>
    <w:link w:val="60"/>
    <w:qFormat/>
    <w:rsid w:val="0090358F"/>
    <w:pPr>
      <w:keepNext/>
      <w:numPr>
        <w:ilvl w:val="5"/>
        <w:numId w:val="1"/>
      </w:numPr>
      <w:spacing w:after="0" w:line="240" w:lineRule="auto"/>
      <w:jc w:val="both"/>
      <w:outlineLvl w:val="5"/>
    </w:pPr>
    <w:rPr>
      <w:rFonts w:ascii="Times New Roman" w:eastAsia="Times New Roman" w:hAnsi="Times New Roman" w:cs="Times New Roman"/>
      <w:b/>
      <w:sz w:val="28"/>
      <w:szCs w:val="24"/>
    </w:rPr>
  </w:style>
  <w:style w:type="paragraph" w:styleId="7">
    <w:name w:val="heading 7"/>
    <w:basedOn w:val="a"/>
    <w:next w:val="a"/>
    <w:link w:val="70"/>
    <w:qFormat/>
    <w:rsid w:val="0090358F"/>
    <w:pPr>
      <w:keepNext/>
      <w:numPr>
        <w:ilvl w:val="6"/>
        <w:numId w:val="1"/>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90358F"/>
    <w:pPr>
      <w:keepNext/>
      <w:numPr>
        <w:ilvl w:val="7"/>
        <w:numId w:val="1"/>
      </w:numPr>
      <w:spacing w:after="0" w:line="240" w:lineRule="auto"/>
      <w:jc w:val="both"/>
      <w:outlineLvl w:val="7"/>
    </w:pPr>
    <w:rPr>
      <w:rFonts w:ascii="Times New Roman" w:eastAsia="Times New Roman" w:hAnsi="Times New Roman" w:cs="Times New Roman"/>
      <w:b/>
      <w:bCs/>
      <w:sz w:val="28"/>
      <w:szCs w:val="20"/>
    </w:rPr>
  </w:style>
  <w:style w:type="paragraph" w:styleId="9">
    <w:name w:val="heading 9"/>
    <w:basedOn w:val="a"/>
    <w:next w:val="a"/>
    <w:link w:val="90"/>
    <w:qFormat/>
    <w:rsid w:val="0090358F"/>
    <w:pPr>
      <w:keepNext/>
      <w:numPr>
        <w:ilvl w:val="8"/>
        <w:numId w:val="1"/>
      </w:numPr>
      <w:spacing w:after="0" w:line="240" w:lineRule="auto"/>
      <w:jc w:val="both"/>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00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D0049"/>
    <w:rPr>
      <w:rFonts w:ascii="Times New Roman" w:eastAsia="Times New Roman" w:hAnsi="Times New Roman" w:cs="Times New Roman"/>
      <w:sz w:val="28"/>
      <w:szCs w:val="28"/>
    </w:rPr>
  </w:style>
  <w:style w:type="paragraph" w:styleId="a5">
    <w:name w:val="Title"/>
    <w:basedOn w:val="a"/>
    <w:link w:val="a6"/>
    <w:qFormat/>
    <w:rsid w:val="008D0049"/>
    <w:pPr>
      <w:spacing w:after="0" w:line="240" w:lineRule="auto"/>
      <w:jc w:val="center"/>
    </w:pPr>
    <w:rPr>
      <w:rFonts w:ascii="Times New Roman" w:eastAsia="Times New Roman" w:hAnsi="Times New Roman" w:cs="Times New Roman"/>
      <w:spacing w:val="60"/>
      <w:sz w:val="36"/>
      <w:szCs w:val="36"/>
    </w:rPr>
  </w:style>
  <w:style w:type="character" w:customStyle="1" w:styleId="a6">
    <w:name w:val="Название Знак"/>
    <w:basedOn w:val="a0"/>
    <w:link w:val="a5"/>
    <w:rsid w:val="008D0049"/>
    <w:rPr>
      <w:rFonts w:ascii="Times New Roman" w:eastAsia="Times New Roman" w:hAnsi="Times New Roman" w:cs="Times New Roman"/>
      <w:spacing w:val="60"/>
      <w:sz w:val="36"/>
      <w:szCs w:val="36"/>
    </w:rPr>
  </w:style>
  <w:style w:type="character" w:customStyle="1" w:styleId="a7">
    <w:name w:val="Гипертекстовая ссылка"/>
    <w:basedOn w:val="a0"/>
    <w:rsid w:val="008D0049"/>
    <w:rPr>
      <w:color w:val="008000"/>
    </w:rPr>
  </w:style>
  <w:style w:type="character" w:customStyle="1" w:styleId="a8">
    <w:name w:val="Цветовое выделение"/>
    <w:rsid w:val="008D0049"/>
    <w:rPr>
      <w:b/>
      <w:bCs/>
      <w:color w:val="000080"/>
    </w:rPr>
  </w:style>
  <w:style w:type="paragraph" w:customStyle="1" w:styleId="ConsPlusNormal">
    <w:name w:val="ConsPlusNormal"/>
    <w:rsid w:val="008D00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D0049"/>
    <w:pPr>
      <w:autoSpaceDE w:val="0"/>
      <w:autoSpaceDN w:val="0"/>
      <w:adjustRightInd w:val="0"/>
      <w:spacing w:after="0" w:line="240" w:lineRule="auto"/>
    </w:pPr>
    <w:rPr>
      <w:rFonts w:ascii="Courier New" w:eastAsia="Calibri" w:hAnsi="Courier New" w:cs="Courier New"/>
      <w:sz w:val="20"/>
      <w:szCs w:val="20"/>
      <w:lang w:eastAsia="en-US"/>
    </w:rPr>
  </w:style>
  <w:style w:type="paragraph" w:styleId="a9">
    <w:name w:val="Normal (Web)"/>
    <w:basedOn w:val="a"/>
    <w:rsid w:val="008D0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D00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er"/>
    <w:basedOn w:val="a"/>
    <w:link w:val="ab"/>
    <w:uiPriority w:val="99"/>
    <w:semiHidden/>
    <w:unhideWhenUsed/>
    <w:rsid w:val="00A352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285"/>
  </w:style>
  <w:style w:type="character" w:customStyle="1" w:styleId="10">
    <w:name w:val="Заголовок 1 Знак"/>
    <w:basedOn w:val="a0"/>
    <w:link w:val="1"/>
    <w:rsid w:val="0090358F"/>
    <w:rPr>
      <w:rFonts w:ascii="Times New Roman" w:eastAsia="Times New Roman" w:hAnsi="Times New Roman" w:cs="Times New Roman"/>
      <w:sz w:val="28"/>
      <w:szCs w:val="24"/>
    </w:rPr>
  </w:style>
  <w:style w:type="character" w:customStyle="1" w:styleId="20">
    <w:name w:val="Заголовок 2 Знак"/>
    <w:basedOn w:val="a0"/>
    <w:link w:val="2"/>
    <w:rsid w:val="0090358F"/>
    <w:rPr>
      <w:rFonts w:ascii="Times New Roman" w:eastAsia="Times New Roman" w:hAnsi="Times New Roman" w:cs="Times New Roman"/>
      <w:b/>
      <w:bCs/>
      <w:sz w:val="28"/>
      <w:szCs w:val="24"/>
    </w:rPr>
  </w:style>
  <w:style w:type="character" w:customStyle="1" w:styleId="30">
    <w:name w:val="Заголовок 3 Знак"/>
    <w:basedOn w:val="a0"/>
    <w:link w:val="3"/>
    <w:rsid w:val="0090358F"/>
    <w:rPr>
      <w:rFonts w:ascii="Times New Roman" w:eastAsia="Times New Roman" w:hAnsi="Times New Roman" w:cs="Times New Roman"/>
      <w:sz w:val="28"/>
      <w:szCs w:val="24"/>
    </w:rPr>
  </w:style>
  <w:style w:type="character" w:customStyle="1" w:styleId="40">
    <w:name w:val="Заголовок 4 Знак"/>
    <w:basedOn w:val="a0"/>
    <w:link w:val="4"/>
    <w:rsid w:val="0090358F"/>
    <w:rPr>
      <w:rFonts w:ascii="Times New Roman" w:eastAsia="Times New Roman" w:hAnsi="Times New Roman" w:cs="Times New Roman"/>
      <w:b/>
      <w:bCs/>
      <w:sz w:val="28"/>
      <w:szCs w:val="24"/>
    </w:rPr>
  </w:style>
  <w:style w:type="character" w:customStyle="1" w:styleId="50">
    <w:name w:val="Заголовок 5 Знак"/>
    <w:basedOn w:val="a0"/>
    <w:link w:val="5"/>
    <w:rsid w:val="0090358F"/>
    <w:rPr>
      <w:rFonts w:ascii="Times New Roman" w:eastAsia="Times New Roman" w:hAnsi="Times New Roman" w:cs="Times New Roman"/>
      <w:b/>
      <w:bCs/>
      <w:sz w:val="28"/>
      <w:szCs w:val="24"/>
    </w:rPr>
  </w:style>
  <w:style w:type="character" w:customStyle="1" w:styleId="60">
    <w:name w:val="Заголовок 6 Знак"/>
    <w:basedOn w:val="a0"/>
    <w:link w:val="6"/>
    <w:rsid w:val="0090358F"/>
    <w:rPr>
      <w:rFonts w:ascii="Times New Roman" w:eastAsia="Times New Roman" w:hAnsi="Times New Roman" w:cs="Times New Roman"/>
      <w:b/>
      <w:sz w:val="28"/>
      <w:szCs w:val="24"/>
    </w:rPr>
  </w:style>
  <w:style w:type="character" w:customStyle="1" w:styleId="70">
    <w:name w:val="Заголовок 7 Знак"/>
    <w:basedOn w:val="a0"/>
    <w:link w:val="7"/>
    <w:rsid w:val="0090358F"/>
    <w:rPr>
      <w:rFonts w:ascii="Times New Roman" w:eastAsia="Times New Roman" w:hAnsi="Times New Roman" w:cs="Times New Roman"/>
      <w:b/>
      <w:bCs/>
      <w:sz w:val="28"/>
      <w:szCs w:val="24"/>
    </w:rPr>
  </w:style>
  <w:style w:type="character" w:customStyle="1" w:styleId="80">
    <w:name w:val="Заголовок 8 Знак"/>
    <w:basedOn w:val="a0"/>
    <w:link w:val="8"/>
    <w:rsid w:val="0090358F"/>
    <w:rPr>
      <w:rFonts w:ascii="Times New Roman" w:eastAsia="Times New Roman" w:hAnsi="Times New Roman" w:cs="Times New Roman"/>
      <w:b/>
      <w:bCs/>
      <w:sz w:val="28"/>
      <w:szCs w:val="20"/>
    </w:rPr>
  </w:style>
  <w:style w:type="character" w:customStyle="1" w:styleId="90">
    <w:name w:val="Заголовок 9 Знак"/>
    <w:basedOn w:val="a0"/>
    <w:link w:val="9"/>
    <w:rsid w:val="0090358F"/>
    <w:rPr>
      <w:rFonts w:ascii="Times New Roman" w:eastAsia="Times New Roman" w:hAnsi="Times New Roman" w:cs="Times New Roman"/>
      <w:b/>
      <w:bCs/>
      <w:sz w:val="28"/>
      <w:szCs w:val="24"/>
    </w:rPr>
  </w:style>
  <w:style w:type="paragraph" w:styleId="ac">
    <w:name w:val="Balloon Text"/>
    <w:basedOn w:val="a"/>
    <w:link w:val="ad"/>
    <w:uiPriority w:val="99"/>
    <w:semiHidden/>
    <w:unhideWhenUsed/>
    <w:rsid w:val="009035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358F"/>
    <w:rPr>
      <w:rFonts w:ascii="Tahoma" w:hAnsi="Tahoma" w:cs="Tahoma"/>
      <w:sz w:val="16"/>
      <w:szCs w:val="16"/>
    </w:rPr>
  </w:style>
  <w:style w:type="paragraph" w:styleId="ae">
    <w:name w:val="No Spacing"/>
    <w:uiPriority w:val="1"/>
    <w:qFormat/>
    <w:rsid w:val="00243EA8"/>
    <w:pPr>
      <w:spacing w:after="0" w:line="240" w:lineRule="auto"/>
    </w:pPr>
  </w:style>
  <w:style w:type="paragraph" w:customStyle="1" w:styleId="ConsPlusTitle">
    <w:name w:val="ConsPlusTitle"/>
    <w:rsid w:val="00600A2A"/>
    <w:pPr>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qFormat/>
    <w:rsid w:val="00600A2A"/>
    <w:pPr>
      <w:ind w:left="720"/>
      <w:contextualSpacing/>
    </w:pPr>
    <w:rPr>
      <w:rFonts w:ascii="Calibri" w:eastAsia="Calibri" w:hAnsi="Calibri" w:cs="Times New Roman"/>
      <w:lang w:eastAsia="en-US"/>
    </w:rPr>
  </w:style>
  <w:style w:type="table" w:styleId="af0">
    <w:name w:val="Table Grid"/>
    <w:basedOn w:val="a1"/>
    <w:uiPriority w:val="59"/>
    <w:rsid w:val="00E32F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2015-04-24T01:00:00Z</cp:lastPrinted>
  <dcterms:created xsi:type="dcterms:W3CDTF">2015-04-14T01:25:00Z</dcterms:created>
  <dcterms:modified xsi:type="dcterms:W3CDTF">2019-01-14T01:54:00Z</dcterms:modified>
</cp:coreProperties>
</file>