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58F" w:rsidRDefault="0090358F" w:rsidP="0090358F">
      <w:pPr>
        <w:pStyle w:val="a5"/>
      </w:pPr>
      <w:r>
        <w:rPr>
          <w:noProof/>
        </w:rPr>
        <w:drawing>
          <wp:inline distT="0" distB="0" distL="0" distR="0">
            <wp:extent cx="487045" cy="559435"/>
            <wp:effectExtent l="19050" t="0" r="82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58F" w:rsidRPr="00C3453E" w:rsidRDefault="0090358F" w:rsidP="0090358F">
      <w:pPr>
        <w:pStyle w:val="1"/>
        <w:numPr>
          <w:ilvl w:val="0"/>
          <w:numId w:val="0"/>
        </w:numPr>
        <w:rPr>
          <w:b/>
          <w:szCs w:val="28"/>
        </w:rPr>
      </w:pPr>
      <w:r w:rsidRPr="00D329F2">
        <w:rPr>
          <w:b/>
          <w:szCs w:val="28"/>
        </w:rPr>
        <w:t xml:space="preserve">АДМИНИСТРАЦИЯ </w:t>
      </w:r>
      <w:r w:rsidRPr="00C3453E">
        <w:rPr>
          <w:b/>
          <w:szCs w:val="28"/>
        </w:rPr>
        <w:t>МУНИЦИПАЛЬНОГО</w:t>
      </w:r>
    </w:p>
    <w:p w:rsidR="0090358F" w:rsidRDefault="0090358F" w:rsidP="0090358F">
      <w:pPr>
        <w:pStyle w:val="1"/>
        <w:numPr>
          <w:ilvl w:val="0"/>
          <w:numId w:val="0"/>
        </w:numPr>
        <w:rPr>
          <w:b/>
          <w:sz w:val="32"/>
          <w:szCs w:val="32"/>
        </w:rPr>
      </w:pPr>
      <w:r w:rsidRPr="00C3453E">
        <w:rPr>
          <w:b/>
          <w:szCs w:val="28"/>
        </w:rPr>
        <w:t>ОБРАЗОВАНИЯ «СОСНОВО - ОЗЕРСКОЕ</w:t>
      </w:r>
      <w:r w:rsidRPr="003F3E89">
        <w:rPr>
          <w:b/>
          <w:sz w:val="32"/>
          <w:szCs w:val="32"/>
        </w:rPr>
        <w:t>»</w:t>
      </w:r>
    </w:p>
    <w:p w:rsidR="00FE7D81" w:rsidRPr="002A3AEC" w:rsidRDefault="00FE7D81" w:rsidP="00FE7D81">
      <w:pPr>
        <w:pStyle w:val="1"/>
        <w:numPr>
          <w:ilvl w:val="0"/>
          <w:numId w:val="0"/>
        </w:numPr>
        <w:pBdr>
          <w:bottom w:val="thinThickSmallGap" w:sz="24" w:space="2" w:color="auto"/>
        </w:pBdr>
        <w:spacing w:after="200"/>
        <w:rPr>
          <w:sz w:val="16"/>
          <w:szCs w:val="16"/>
        </w:rPr>
      </w:pPr>
    </w:p>
    <w:p w:rsidR="00FE7D81" w:rsidRPr="002A3AEC" w:rsidRDefault="00FE7D81" w:rsidP="00FE7D81">
      <w:pPr>
        <w:tabs>
          <w:tab w:val="left" w:pos="4058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3AE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0358F" w:rsidRPr="00AD018F" w:rsidRDefault="0090358F" w:rsidP="00903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18F">
        <w:rPr>
          <w:rFonts w:ascii="Times New Roman" w:hAnsi="Times New Roman" w:cs="Times New Roman"/>
          <w:sz w:val="28"/>
          <w:szCs w:val="28"/>
        </w:rPr>
        <w:t xml:space="preserve">№ </w:t>
      </w:r>
      <w:r w:rsidR="002C16B9">
        <w:rPr>
          <w:rFonts w:ascii="Times New Roman" w:hAnsi="Times New Roman" w:cs="Times New Roman"/>
          <w:sz w:val="28"/>
          <w:szCs w:val="28"/>
        </w:rPr>
        <w:t>214</w:t>
      </w:r>
    </w:p>
    <w:p w:rsidR="0090358F" w:rsidRPr="00AD018F" w:rsidRDefault="002C063F" w:rsidP="00903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37F5">
        <w:rPr>
          <w:rFonts w:ascii="Times New Roman" w:hAnsi="Times New Roman" w:cs="Times New Roman"/>
          <w:sz w:val="28"/>
          <w:szCs w:val="28"/>
        </w:rPr>
        <w:t>15</w:t>
      </w:r>
      <w:r w:rsidR="001E258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E2589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2C16B9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58F" w:rsidRPr="00AD018F">
        <w:rPr>
          <w:rFonts w:ascii="Times New Roman" w:hAnsi="Times New Roman" w:cs="Times New Roman"/>
          <w:sz w:val="28"/>
          <w:szCs w:val="28"/>
        </w:rPr>
        <w:t>г.                                                             с. Сосново – Озерское</w:t>
      </w:r>
    </w:p>
    <w:p w:rsidR="0090358F" w:rsidRDefault="0090358F" w:rsidP="0090358F">
      <w:pPr>
        <w:jc w:val="both"/>
      </w:pPr>
    </w:p>
    <w:p w:rsidR="0090358F" w:rsidRDefault="0090358F" w:rsidP="0090358F">
      <w:pPr>
        <w:jc w:val="both"/>
      </w:pPr>
    </w:p>
    <w:p w:rsidR="00151F3C" w:rsidRPr="00151F3C" w:rsidRDefault="0090358F" w:rsidP="00151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600A2A" w:rsidRPr="007C0D4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86273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686273" w:rsidRPr="00151F3C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151F3C" w:rsidRPr="00151F3C">
        <w:rPr>
          <w:rFonts w:ascii="Times New Roman" w:hAnsi="Times New Roman" w:cs="Times New Roman"/>
          <w:b/>
          <w:sz w:val="28"/>
          <w:szCs w:val="28"/>
        </w:rPr>
        <w:t>"Культура муниципального образо</w:t>
      </w:r>
      <w:r w:rsidR="001E2589">
        <w:rPr>
          <w:rFonts w:ascii="Times New Roman" w:hAnsi="Times New Roman" w:cs="Times New Roman"/>
          <w:b/>
          <w:sz w:val="28"/>
          <w:szCs w:val="28"/>
        </w:rPr>
        <w:t xml:space="preserve">вания "Сосново-Озерское" на </w:t>
      </w:r>
      <w:r w:rsidR="00EC4599">
        <w:rPr>
          <w:rFonts w:ascii="Times New Roman" w:hAnsi="Times New Roman" w:cs="Times New Roman"/>
          <w:b/>
          <w:sz w:val="28"/>
          <w:szCs w:val="28"/>
        </w:rPr>
        <w:t>202</w:t>
      </w:r>
      <w:r w:rsidR="002C16B9">
        <w:rPr>
          <w:rFonts w:ascii="Times New Roman" w:hAnsi="Times New Roman" w:cs="Times New Roman"/>
          <w:b/>
          <w:sz w:val="28"/>
          <w:szCs w:val="28"/>
        </w:rPr>
        <w:t>5</w:t>
      </w:r>
      <w:r w:rsidR="00EC4599">
        <w:rPr>
          <w:rFonts w:ascii="Times New Roman" w:hAnsi="Times New Roman" w:cs="Times New Roman"/>
          <w:b/>
          <w:sz w:val="28"/>
          <w:szCs w:val="28"/>
        </w:rPr>
        <w:t>-202</w:t>
      </w:r>
      <w:r w:rsidR="002C16B9">
        <w:rPr>
          <w:rFonts w:ascii="Times New Roman" w:hAnsi="Times New Roman" w:cs="Times New Roman"/>
          <w:b/>
          <w:sz w:val="28"/>
          <w:szCs w:val="28"/>
        </w:rPr>
        <w:t>7</w:t>
      </w:r>
      <w:r w:rsidR="00151F3C" w:rsidRPr="00151F3C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4D3884" w:rsidRPr="004D3884" w:rsidRDefault="004D3884" w:rsidP="00151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A8" w:rsidRDefault="00243EA8" w:rsidP="00243EA8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0358F" w:rsidRDefault="00243EA8" w:rsidP="00243EA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D1D60">
        <w:rPr>
          <w:rFonts w:ascii="Times New Roman" w:hAnsi="Times New Roman"/>
          <w:sz w:val="28"/>
          <w:szCs w:val="28"/>
        </w:rPr>
        <w:t>В соответствии со статьей 179</w:t>
      </w:r>
      <w:r w:rsidR="00600A2A" w:rsidRPr="00600A2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5D1D60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"Сосново-Озерское"</w:t>
      </w:r>
      <w:r w:rsidR="002C16B9">
        <w:rPr>
          <w:rFonts w:ascii="Times New Roman" w:hAnsi="Times New Roman"/>
          <w:sz w:val="28"/>
          <w:szCs w:val="28"/>
        </w:rPr>
        <w:t xml:space="preserve"> </w:t>
      </w:r>
      <w:r w:rsidR="005D1D60">
        <w:rPr>
          <w:rFonts w:ascii="Times New Roman" w:hAnsi="Times New Roman" w:cs="Times New Roman"/>
          <w:sz w:val="28"/>
          <w:szCs w:val="28"/>
        </w:rPr>
        <w:t>постановляет</w:t>
      </w:r>
      <w:r w:rsidR="0090358F" w:rsidRPr="00243EA8">
        <w:rPr>
          <w:rFonts w:ascii="Times New Roman" w:hAnsi="Times New Roman" w:cs="Times New Roman"/>
          <w:sz w:val="28"/>
          <w:szCs w:val="28"/>
        </w:rPr>
        <w:t>:</w:t>
      </w:r>
    </w:p>
    <w:p w:rsidR="00243EA8" w:rsidRPr="00243EA8" w:rsidRDefault="00243EA8" w:rsidP="00243EA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0358F" w:rsidRDefault="00991EC9" w:rsidP="00991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58F" w:rsidRPr="00243EA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D1D60">
        <w:rPr>
          <w:rFonts w:ascii="Times New Roman" w:hAnsi="Times New Roman" w:cs="Times New Roman"/>
          <w:sz w:val="28"/>
          <w:szCs w:val="28"/>
        </w:rPr>
        <w:t xml:space="preserve">прилагаемую муниципальную </w:t>
      </w:r>
      <w:r w:rsidR="005D1D60" w:rsidRPr="00151F3C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151F3C" w:rsidRPr="00151F3C">
        <w:rPr>
          <w:rFonts w:ascii="Times New Roman" w:hAnsi="Times New Roman" w:cs="Times New Roman"/>
          <w:sz w:val="28"/>
          <w:szCs w:val="28"/>
        </w:rPr>
        <w:t>"Культура муниципального образо</w:t>
      </w:r>
      <w:r w:rsidR="001E2589">
        <w:rPr>
          <w:rFonts w:ascii="Times New Roman" w:hAnsi="Times New Roman" w:cs="Times New Roman"/>
          <w:sz w:val="28"/>
          <w:szCs w:val="28"/>
        </w:rPr>
        <w:t xml:space="preserve">вания "Сосново-Озерское" на </w:t>
      </w:r>
      <w:r w:rsidR="00EC4599">
        <w:rPr>
          <w:rFonts w:ascii="Times New Roman" w:hAnsi="Times New Roman" w:cs="Times New Roman"/>
          <w:sz w:val="28"/>
          <w:szCs w:val="28"/>
        </w:rPr>
        <w:t>202</w:t>
      </w:r>
      <w:r w:rsidR="002C16B9">
        <w:rPr>
          <w:rFonts w:ascii="Times New Roman" w:hAnsi="Times New Roman" w:cs="Times New Roman"/>
          <w:sz w:val="28"/>
          <w:szCs w:val="28"/>
        </w:rPr>
        <w:t>5</w:t>
      </w:r>
      <w:r w:rsidR="00EC4599">
        <w:rPr>
          <w:rFonts w:ascii="Times New Roman" w:hAnsi="Times New Roman" w:cs="Times New Roman"/>
          <w:sz w:val="28"/>
          <w:szCs w:val="28"/>
        </w:rPr>
        <w:t>-202</w:t>
      </w:r>
      <w:r w:rsidR="002C16B9">
        <w:rPr>
          <w:rFonts w:ascii="Times New Roman" w:hAnsi="Times New Roman" w:cs="Times New Roman"/>
          <w:sz w:val="28"/>
          <w:szCs w:val="28"/>
        </w:rPr>
        <w:t>7</w:t>
      </w:r>
      <w:r w:rsidR="00151F3C" w:rsidRPr="00151F3C">
        <w:rPr>
          <w:rFonts w:ascii="Times New Roman" w:hAnsi="Times New Roman" w:cs="Times New Roman"/>
          <w:sz w:val="28"/>
          <w:szCs w:val="28"/>
        </w:rPr>
        <w:t xml:space="preserve"> годы"</w:t>
      </w:r>
      <w:r w:rsidR="004D3884">
        <w:rPr>
          <w:rFonts w:ascii="Times New Roman" w:hAnsi="Times New Roman" w:cs="Times New Roman"/>
          <w:sz w:val="28"/>
          <w:szCs w:val="28"/>
        </w:rPr>
        <w:t>.</w:t>
      </w:r>
    </w:p>
    <w:p w:rsidR="006C3F36" w:rsidRPr="004D3884" w:rsidRDefault="006C3F36" w:rsidP="00991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C4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</w:t>
      </w:r>
      <w:r w:rsidR="001E2589">
        <w:rPr>
          <w:rFonts w:ascii="Times New Roman" w:hAnsi="Times New Roman" w:cs="Times New Roman"/>
          <w:sz w:val="28"/>
          <w:szCs w:val="28"/>
        </w:rPr>
        <w:t>зования "Сосн</w:t>
      </w:r>
      <w:r w:rsidR="00EC4599">
        <w:rPr>
          <w:rFonts w:ascii="Times New Roman" w:hAnsi="Times New Roman" w:cs="Times New Roman"/>
          <w:sz w:val="28"/>
          <w:szCs w:val="28"/>
        </w:rPr>
        <w:t xml:space="preserve">ово-Озерское" от </w:t>
      </w:r>
      <w:r w:rsidR="002C16B9">
        <w:rPr>
          <w:rFonts w:ascii="Times New Roman" w:hAnsi="Times New Roman" w:cs="Times New Roman"/>
          <w:sz w:val="28"/>
          <w:szCs w:val="28"/>
        </w:rPr>
        <w:t>15</w:t>
      </w:r>
      <w:r w:rsidR="00EC459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C16B9">
        <w:rPr>
          <w:rFonts w:ascii="Times New Roman" w:hAnsi="Times New Roman" w:cs="Times New Roman"/>
          <w:sz w:val="28"/>
          <w:szCs w:val="28"/>
        </w:rPr>
        <w:t>3</w:t>
      </w:r>
      <w:r w:rsidR="00EC4599">
        <w:rPr>
          <w:rFonts w:ascii="Times New Roman" w:hAnsi="Times New Roman" w:cs="Times New Roman"/>
          <w:sz w:val="28"/>
          <w:szCs w:val="28"/>
        </w:rPr>
        <w:t xml:space="preserve"> г. №</w:t>
      </w:r>
      <w:r w:rsidR="002C16B9">
        <w:rPr>
          <w:rFonts w:ascii="Times New Roman" w:hAnsi="Times New Roman" w:cs="Times New Roman"/>
          <w:sz w:val="28"/>
          <w:szCs w:val="28"/>
        </w:rPr>
        <w:t xml:space="preserve"> 61 </w:t>
      </w:r>
      <w:r w:rsidRPr="006C3F36">
        <w:rPr>
          <w:rFonts w:ascii="Times New Roman" w:hAnsi="Times New Roman"/>
          <w:sz w:val="28"/>
          <w:szCs w:val="28"/>
        </w:rPr>
        <w:t xml:space="preserve">"Об утверждении муниципальной программы </w:t>
      </w:r>
      <w:r w:rsidRPr="006C3F36">
        <w:rPr>
          <w:rFonts w:ascii="Times New Roman" w:hAnsi="Times New Roman" w:cs="Times New Roman"/>
          <w:sz w:val="28"/>
          <w:szCs w:val="28"/>
        </w:rPr>
        <w:t>"Культура муниципального образо</w:t>
      </w:r>
      <w:r w:rsidR="00EC4599">
        <w:rPr>
          <w:rFonts w:ascii="Times New Roman" w:hAnsi="Times New Roman" w:cs="Times New Roman"/>
          <w:sz w:val="28"/>
          <w:szCs w:val="28"/>
        </w:rPr>
        <w:t>вания "Сосново-Озерское" на 202</w:t>
      </w:r>
      <w:r w:rsidR="002C16B9">
        <w:rPr>
          <w:rFonts w:ascii="Times New Roman" w:hAnsi="Times New Roman" w:cs="Times New Roman"/>
          <w:sz w:val="28"/>
          <w:szCs w:val="28"/>
        </w:rPr>
        <w:t>4</w:t>
      </w:r>
      <w:r w:rsidRPr="006C3F36">
        <w:rPr>
          <w:rFonts w:ascii="Times New Roman" w:hAnsi="Times New Roman" w:cs="Times New Roman"/>
          <w:sz w:val="28"/>
          <w:szCs w:val="28"/>
        </w:rPr>
        <w:t>-202</w:t>
      </w:r>
      <w:r w:rsidR="002C16B9">
        <w:rPr>
          <w:rFonts w:ascii="Times New Roman" w:hAnsi="Times New Roman" w:cs="Times New Roman"/>
          <w:sz w:val="28"/>
          <w:szCs w:val="28"/>
        </w:rPr>
        <w:t>6</w:t>
      </w:r>
      <w:r w:rsidRPr="006C3F36">
        <w:rPr>
          <w:rFonts w:ascii="Times New Roman" w:hAnsi="Times New Roman" w:cs="Times New Roman"/>
          <w:sz w:val="28"/>
          <w:szCs w:val="28"/>
        </w:rPr>
        <w:t xml:space="preserve"> годы"</w:t>
      </w:r>
      <w:r w:rsidR="001E2589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2C16B9">
        <w:rPr>
          <w:rFonts w:ascii="Times New Roman" w:hAnsi="Times New Roman" w:cs="Times New Roman"/>
          <w:sz w:val="28"/>
          <w:szCs w:val="28"/>
        </w:rPr>
        <w:t>5</w:t>
      </w:r>
      <w:r w:rsidR="001E25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358F" w:rsidRPr="00243EA8" w:rsidRDefault="0090358F" w:rsidP="00243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A8">
        <w:rPr>
          <w:rFonts w:ascii="Times New Roman" w:hAnsi="Times New Roman" w:cs="Times New Roman"/>
          <w:sz w:val="28"/>
          <w:szCs w:val="28"/>
        </w:rPr>
        <w:tab/>
      </w:r>
      <w:r w:rsidR="006C3F36">
        <w:rPr>
          <w:rFonts w:ascii="Times New Roman" w:hAnsi="Times New Roman" w:cs="Times New Roman"/>
          <w:sz w:val="28"/>
          <w:szCs w:val="28"/>
        </w:rPr>
        <w:t>3</w:t>
      </w:r>
      <w:r w:rsidRPr="00243EA8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="005D1D60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2B78E7">
        <w:rPr>
          <w:rFonts w:ascii="Times New Roman" w:hAnsi="Times New Roman" w:cs="Times New Roman"/>
          <w:sz w:val="28"/>
          <w:szCs w:val="28"/>
        </w:rPr>
        <w:t>руководителя</w:t>
      </w:r>
      <w:r w:rsidR="005D1D60">
        <w:rPr>
          <w:rFonts w:ascii="Times New Roman" w:hAnsi="Times New Roman" w:cs="Times New Roman"/>
          <w:sz w:val="28"/>
          <w:szCs w:val="28"/>
        </w:rPr>
        <w:t xml:space="preserve"> АМО "Сосново-Озерское" </w:t>
      </w:r>
      <w:proofErr w:type="spellStart"/>
      <w:r w:rsidR="003337F5">
        <w:rPr>
          <w:rFonts w:ascii="Times New Roman" w:hAnsi="Times New Roman" w:cs="Times New Roman"/>
          <w:sz w:val="28"/>
          <w:szCs w:val="28"/>
        </w:rPr>
        <w:t>В.В.Очирова</w:t>
      </w:r>
      <w:proofErr w:type="spellEnd"/>
      <w:r w:rsidRPr="00243EA8">
        <w:rPr>
          <w:rFonts w:ascii="Times New Roman" w:hAnsi="Times New Roman" w:cs="Times New Roman"/>
          <w:sz w:val="28"/>
          <w:szCs w:val="28"/>
        </w:rPr>
        <w:t>.</w:t>
      </w:r>
    </w:p>
    <w:p w:rsidR="0090358F" w:rsidRPr="00243EA8" w:rsidRDefault="0090358F" w:rsidP="00243EA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43EA8">
        <w:rPr>
          <w:rFonts w:ascii="Times New Roman" w:hAnsi="Times New Roman" w:cs="Times New Roman"/>
          <w:spacing w:val="-4"/>
          <w:sz w:val="28"/>
          <w:szCs w:val="28"/>
        </w:rPr>
        <w:tab/>
      </w:r>
      <w:r w:rsidR="006C3F36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243EA8">
        <w:rPr>
          <w:rFonts w:ascii="Times New Roman" w:hAnsi="Times New Roman" w:cs="Times New Roman"/>
          <w:spacing w:val="-4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90358F" w:rsidRDefault="0090358F" w:rsidP="0090358F">
      <w:pPr>
        <w:jc w:val="both"/>
        <w:rPr>
          <w:sz w:val="28"/>
          <w:szCs w:val="28"/>
        </w:rPr>
      </w:pPr>
    </w:p>
    <w:p w:rsidR="0090358F" w:rsidRPr="0090358F" w:rsidRDefault="0090358F" w:rsidP="00903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58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90358F">
        <w:rPr>
          <w:rFonts w:ascii="Times New Roman" w:hAnsi="Times New Roman" w:cs="Times New Roman"/>
          <w:b/>
          <w:sz w:val="28"/>
          <w:szCs w:val="28"/>
        </w:rPr>
        <w:t>МО  «</w:t>
      </w:r>
      <w:proofErr w:type="gramEnd"/>
      <w:r w:rsidRPr="0090358F">
        <w:rPr>
          <w:rFonts w:ascii="Times New Roman" w:hAnsi="Times New Roman" w:cs="Times New Roman"/>
          <w:b/>
          <w:sz w:val="28"/>
          <w:szCs w:val="28"/>
        </w:rPr>
        <w:t xml:space="preserve">Сосново - Озерское»                                Э.Б </w:t>
      </w:r>
      <w:proofErr w:type="spellStart"/>
      <w:r w:rsidRPr="0090358F">
        <w:rPr>
          <w:rFonts w:ascii="Times New Roman" w:hAnsi="Times New Roman" w:cs="Times New Roman"/>
          <w:b/>
          <w:sz w:val="28"/>
          <w:szCs w:val="28"/>
        </w:rPr>
        <w:t>Дондоков</w:t>
      </w:r>
      <w:proofErr w:type="spellEnd"/>
    </w:p>
    <w:p w:rsidR="0090358F" w:rsidRDefault="0090358F" w:rsidP="0090358F"/>
    <w:p w:rsidR="009C0A16" w:rsidRPr="0090358F" w:rsidRDefault="009C0A16" w:rsidP="009C0A1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B7DB7" w:rsidRDefault="000B7DB7" w:rsidP="009C0A1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B7DB7" w:rsidRPr="000B7DB7" w:rsidRDefault="000B7DB7" w:rsidP="000B7DB7">
      <w:pPr>
        <w:rPr>
          <w:rFonts w:ascii="Times New Roman" w:hAnsi="Times New Roman" w:cs="Times New Roman"/>
          <w:sz w:val="28"/>
          <w:szCs w:val="28"/>
        </w:rPr>
      </w:pPr>
    </w:p>
    <w:p w:rsidR="000B7DB7" w:rsidRDefault="000B7DB7" w:rsidP="000B7DB7">
      <w:pPr>
        <w:rPr>
          <w:rFonts w:ascii="Times New Roman" w:hAnsi="Times New Roman" w:cs="Times New Roman"/>
          <w:sz w:val="28"/>
          <w:szCs w:val="28"/>
        </w:rPr>
      </w:pPr>
    </w:p>
    <w:p w:rsidR="00BA143D" w:rsidRPr="000B7DB7" w:rsidRDefault="00BA143D" w:rsidP="000B7DB7">
      <w:pPr>
        <w:rPr>
          <w:rFonts w:ascii="Times New Roman" w:hAnsi="Times New Roman" w:cs="Times New Roman"/>
          <w:sz w:val="28"/>
          <w:szCs w:val="28"/>
        </w:rPr>
      </w:pPr>
    </w:p>
    <w:p w:rsidR="000B7DB7" w:rsidRPr="000B7DB7" w:rsidRDefault="000B7DB7" w:rsidP="000B7DB7">
      <w:pPr>
        <w:rPr>
          <w:rFonts w:ascii="Times New Roman" w:hAnsi="Times New Roman" w:cs="Times New Roman"/>
          <w:sz w:val="28"/>
          <w:szCs w:val="28"/>
        </w:rPr>
      </w:pPr>
    </w:p>
    <w:p w:rsidR="000B7DB7" w:rsidRPr="006859F8" w:rsidRDefault="000B7DB7" w:rsidP="000B7D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0B7DB7" w:rsidRPr="006859F8" w:rsidRDefault="000B7DB7" w:rsidP="000B7D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"Сосново-Озерское"</w:t>
      </w:r>
    </w:p>
    <w:p w:rsidR="000B7DB7" w:rsidRPr="006859F8" w:rsidRDefault="000B7DB7" w:rsidP="000B7D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t xml:space="preserve">от </w:t>
      </w:r>
      <w:r w:rsidR="00B46FDB">
        <w:rPr>
          <w:rFonts w:ascii="Times New Roman" w:hAnsi="Times New Roman" w:cs="Times New Roman"/>
          <w:sz w:val="24"/>
          <w:szCs w:val="24"/>
        </w:rPr>
        <w:t>"</w:t>
      </w:r>
      <w:r w:rsidR="003337F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"</w:t>
      </w:r>
      <w:r w:rsidR="00B46FDB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2C16B9">
        <w:rPr>
          <w:rFonts w:ascii="Times New Roman" w:hAnsi="Times New Roman" w:cs="Times New Roman"/>
          <w:sz w:val="24"/>
          <w:szCs w:val="24"/>
        </w:rPr>
        <w:t>4</w:t>
      </w:r>
      <w:r w:rsidR="001E2589">
        <w:rPr>
          <w:rFonts w:ascii="Times New Roman" w:hAnsi="Times New Roman" w:cs="Times New Roman"/>
          <w:sz w:val="24"/>
          <w:szCs w:val="24"/>
        </w:rPr>
        <w:t xml:space="preserve">г. № </w:t>
      </w:r>
      <w:r w:rsidR="002C16B9">
        <w:rPr>
          <w:rFonts w:ascii="Times New Roman" w:hAnsi="Times New Roman" w:cs="Times New Roman"/>
          <w:sz w:val="24"/>
          <w:szCs w:val="24"/>
        </w:rPr>
        <w:t>214</w:t>
      </w: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"Культура</w:t>
      </w: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</w:t>
      </w:r>
      <w:r w:rsidR="001E2589">
        <w:rPr>
          <w:rFonts w:ascii="Times New Roman" w:hAnsi="Times New Roman" w:cs="Times New Roman"/>
          <w:sz w:val="24"/>
          <w:szCs w:val="24"/>
        </w:rPr>
        <w:t xml:space="preserve">вания "Сосново-Озерское" на </w:t>
      </w:r>
      <w:r w:rsidR="00EC4599">
        <w:rPr>
          <w:rFonts w:ascii="Times New Roman" w:hAnsi="Times New Roman" w:cs="Times New Roman"/>
          <w:sz w:val="24"/>
          <w:szCs w:val="24"/>
        </w:rPr>
        <w:t>202</w:t>
      </w:r>
      <w:r w:rsidR="002C16B9">
        <w:rPr>
          <w:rFonts w:ascii="Times New Roman" w:hAnsi="Times New Roman" w:cs="Times New Roman"/>
          <w:sz w:val="24"/>
          <w:szCs w:val="24"/>
        </w:rPr>
        <w:t>5</w:t>
      </w:r>
      <w:r w:rsidR="00EC4599">
        <w:rPr>
          <w:rFonts w:ascii="Times New Roman" w:hAnsi="Times New Roman" w:cs="Times New Roman"/>
          <w:sz w:val="24"/>
          <w:szCs w:val="24"/>
        </w:rPr>
        <w:t>-202</w:t>
      </w:r>
      <w:r w:rsidR="002C16B9">
        <w:rPr>
          <w:rFonts w:ascii="Times New Roman" w:hAnsi="Times New Roman" w:cs="Times New Roman"/>
          <w:sz w:val="24"/>
          <w:szCs w:val="24"/>
        </w:rPr>
        <w:t>7</w:t>
      </w:r>
      <w:r w:rsidRPr="006859F8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t>Ответственный исполнитель: Администрация</w:t>
      </w: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"Сосново-Озерское"</w:t>
      </w: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F8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"Культура муниципального образо</w:t>
      </w:r>
      <w:r w:rsidR="001E2589">
        <w:rPr>
          <w:rFonts w:ascii="Times New Roman" w:hAnsi="Times New Roman" w:cs="Times New Roman"/>
          <w:sz w:val="24"/>
          <w:szCs w:val="24"/>
        </w:rPr>
        <w:t xml:space="preserve">вания "Сосново-Озерское" на </w:t>
      </w:r>
      <w:r w:rsidR="00EC4599">
        <w:rPr>
          <w:rFonts w:ascii="Times New Roman" w:hAnsi="Times New Roman" w:cs="Times New Roman"/>
          <w:sz w:val="24"/>
          <w:szCs w:val="24"/>
        </w:rPr>
        <w:t>202</w:t>
      </w:r>
      <w:r w:rsidR="002C16B9">
        <w:rPr>
          <w:rFonts w:ascii="Times New Roman" w:hAnsi="Times New Roman" w:cs="Times New Roman"/>
          <w:sz w:val="24"/>
          <w:szCs w:val="24"/>
        </w:rPr>
        <w:t>5</w:t>
      </w:r>
      <w:r w:rsidR="00EC4599">
        <w:rPr>
          <w:rFonts w:ascii="Times New Roman" w:hAnsi="Times New Roman" w:cs="Times New Roman"/>
          <w:sz w:val="24"/>
          <w:szCs w:val="24"/>
        </w:rPr>
        <w:t>-202</w:t>
      </w:r>
      <w:r w:rsidR="002C16B9">
        <w:rPr>
          <w:rFonts w:ascii="Times New Roman" w:hAnsi="Times New Roman" w:cs="Times New Roman"/>
          <w:sz w:val="24"/>
          <w:szCs w:val="24"/>
        </w:rPr>
        <w:t>7</w:t>
      </w:r>
      <w:r w:rsidRPr="006859F8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</w:p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2268"/>
      </w:tblGrid>
      <w:tr w:rsidR="000B7DB7" w:rsidTr="007342E5">
        <w:tc>
          <w:tcPr>
            <w:tcW w:w="3369" w:type="dxa"/>
          </w:tcPr>
          <w:p w:rsidR="000B7DB7" w:rsidRPr="006859F8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r w:rsidR="00E0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программы - Главный</w:t>
            </w:r>
            <w:r w:rsidR="00E0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r w:rsidR="00E0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"Сосново-Озерское"</w:t>
            </w:r>
          </w:p>
        </w:tc>
        <w:tc>
          <w:tcPr>
            <w:tcW w:w="6804" w:type="dxa"/>
            <w:gridSpan w:val="3"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"Сосново-Озерское"</w:t>
            </w:r>
          </w:p>
        </w:tc>
      </w:tr>
      <w:tr w:rsidR="000B7DB7" w:rsidTr="007342E5">
        <w:tc>
          <w:tcPr>
            <w:tcW w:w="3369" w:type="dxa"/>
          </w:tcPr>
          <w:p w:rsidR="000B7DB7" w:rsidRPr="006859F8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gridSpan w:val="3"/>
          </w:tcPr>
          <w:p w:rsidR="000B7DB7" w:rsidRPr="006859F8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E0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  <w:r w:rsidR="00E0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отраслевые</w:t>
            </w:r>
          </w:p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 xml:space="preserve">(функциональные) органы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"Сосново-Озерское"</w:t>
            </w:r>
          </w:p>
        </w:tc>
      </w:tr>
      <w:tr w:rsidR="000B7DB7" w:rsidTr="007342E5">
        <w:tc>
          <w:tcPr>
            <w:tcW w:w="3369" w:type="dxa"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</w:tcPr>
          <w:p w:rsidR="000B7DB7" w:rsidRPr="00FF540C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76">
              <w:rPr>
                <w:rFonts w:ascii="Times New Roman" w:hAnsi="Times New Roman" w:cs="Times New Roman"/>
              </w:rPr>
              <w:t>Обеспечение условий для многообразной и полноценной культурной жизни населения</w:t>
            </w:r>
          </w:p>
        </w:tc>
      </w:tr>
      <w:tr w:rsidR="000B7DB7" w:rsidTr="007342E5">
        <w:tc>
          <w:tcPr>
            <w:tcW w:w="3369" w:type="dxa"/>
          </w:tcPr>
          <w:p w:rsidR="000B7DB7" w:rsidRPr="006859F8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0B7DB7" w:rsidRPr="004B1976" w:rsidRDefault="000B7DB7" w:rsidP="007342E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Pr="004B1976">
              <w:rPr>
                <w:rFonts w:ascii="Times New Roman" w:hAnsi="Times New Roman" w:cs="Times New Roman"/>
                <w:sz w:val="22"/>
                <w:szCs w:val="22"/>
              </w:rPr>
              <w:t xml:space="preserve">охранение и развитие культурного потенциала в </w:t>
            </w:r>
            <w:proofErr w:type="spellStart"/>
            <w:r w:rsidRPr="004B1976">
              <w:rPr>
                <w:rFonts w:ascii="Times New Roman" w:hAnsi="Times New Roman" w:cs="Times New Roman"/>
                <w:sz w:val="22"/>
                <w:szCs w:val="22"/>
              </w:rPr>
              <w:t>Еравнинском</w:t>
            </w:r>
            <w:proofErr w:type="spellEnd"/>
            <w:r w:rsidRPr="004B1976"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B7DB7" w:rsidRPr="004B1976" w:rsidRDefault="000B7DB7" w:rsidP="007342E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r w:rsidRPr="004B1976">
              <w:rPr>
                <w:rFonts w:ascii="Times New Roman" w:hAnsi="Times New Roman" w:cs="Times New Roman"/>
                <w:sz w:val="22"/>
                <w:szCs w:val="22"/>
              </w:rPr>
              <w:t>оздание благоприятных условий для развития сферы культуры и искусства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B1976">
              <w:rPr>
                <w:rFonts w:ascii="Times New Roman" w:hAnsi="Times New Roman" w:cs="Times New Roman"/>
              </w:rPr>
              <w:t>овышение эффективности управления в сфере культуры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7DB7" w:rsidTr="007342E5">
        <w:tc>
          <w:tcPr>
            <w:tcW w:w="3369" w:type="dxa"/>
          </w:tcPr>
          <w:p w:rsidR="000B7DB7" w:rsidRPr="006859F8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</w:t>
            </w:r>
          </w:p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6804" w:type="dxa"/>
            <w:gridSpan w:val="3"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представлены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таблице 1</w:t>
            </w:r>
          </w:p>
        </w:tc>
      </w:tr>
      <w:tr w:rsidR="000B7DB7" w:rsidTr="007342E5">
        <w:tc>
          <w:tcPr>
            <w:tcW w:w="3369" w:type="dxa"/>
          </w:tcPr>
          <w:p w:rsidR="000B7DB7" w:rsidRPr="006859F8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="00E0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gridSpan w:val="3"/>
          </w:tcPr>
          <w:p w:rsidR="000B7DB7" w:rsidRPr="006859F8" w:rsidRDefault="00EC4599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1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C1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7DB7" w:rsidRPr="006859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B7" w:rsidTr="007342E5">
        <w:trPr>
          <w:trHeight w:val="39"/>
        </w:trPr>
        <w:tc>
          <w:tcPr>
            <w:tcW w:w="3369" w:type="dxa"/>
            <w:vMerge w:val="restart"/>
          </w:tcPr>
          <w:p w:rsidR="000B7DB7" w:rsidRPr="006859F8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Объемы бюджетных</w:t>
            </w:r>
          </w:p>
          <w:p w:rsidR="000B7DB7" w:rsidRPr="006859F8" w:rsidRDefault="00E05249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7DB7" w:rsidRPr="006859F8">
              <w:rPr>
                <w:rFonts w:ascii="Times New Roman" w:hAnsi="Times New Roman" w:cs="Times New Roman"/>
                <w:sz w:val="24"/>
                <w:szCs w:val="24"/>
              </w:rPr>
              <w:t>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DB7" w:rsidRPr="006859F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0B7DB7" w:rsidRDefault="000B7DB7" w:rsidP="003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3337F5">
              <w:rPr>
                <w:rFonts w:ascii="Times New Roman" w:hAnsi="Times New Roman" w:cs="Times New Roman"/>
                <w:sz w:val="24"/>
                <w:szCs w:val="24"/>
              </w:rPr>
              <w:t>20589,3</w:t>
            </w:r>
            <w:r w:rsidR="00E0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</w:tc>
      </w:tr>
      <w:tr w:rsidR="000B7DB7" w:rsidTr="007342E5">
        <w:trPr>
          <w:trHeight w:val="33"/>
        </w:trPr>
        <w:tc>
          <w:tcPr>
            <w:tcW w:w="3369" w:type="dxa"/>
            <w:vMerge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</w:tcPr>
          <w:p w:rsidR="000B7DB7" w:rsidRPr="00FE59D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0B7DB7" w:rsidTr="007342E5">
        <w:trPr>
          <w:trHeight w:val="33"/>
        </w:trPr>
        <w:tc>
          <w:tcPr>
            <w:tcW w:w="3369" w:type="dxa"/>
            <w:vMerge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"Сосново-Озерское", тыс. руб.</w:t>
            </w:r>
          </w:p>
        </w:tc>
        <w:tc>
          <w:tcPr>
            <w:tcW w:w="2268" w:type="dxa"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бюджет, тыс. руб.</w:t>
            </w:r>
          </w:p>
        </w:tc>
      </w:tr>
      <w:tr w:rsidR="000B7DB7" w:rsidTr="007342E5">
        <w:trPr>
          <w:trHeight w:val="33"/>
        </w:trPr>
        <w:tc>
          <w:tcPr>
            <w:tcW w:w="3369" w:type="dxa"/>
            <w:vMerge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DB7" w:rsidRDefault="000B7DB7" w:rsidP="003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B7DB7" w:rsidRDefault="003337F5" w:rsidP="003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6863,1</w:t>
            </w:r>
          </w:p>
        </w:tc>
        <w:tc>
          <w:tcPr>
            <w:tcW w:w="2268" w:type="dxa"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DB7" w:rsidTr="007342E5">
        <w:trPr>
          <w:trHeight w:val="33"/>
        </w:trPr>
        <w:tc>
          <w:tcPr>
            <w:tcW w:w="3369" w:type="dxa"/>
            <w:vMerge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0B7DB7" w:rsidRDefault="00EC4599" w:rsidP="00C9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период: 202</w:t>
            </w:r>
            <w:r w:rsidR="00C9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 w:rsidR="00C9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B7DB7" w:rsidTr="007342E5">
        <w:trPr>
          <w:trHeight w:val="33"/>
        </w:trPr>
        <w:tc>
          <w:tcPr>
            <w:tcW w:w="3369" w:type="dxa"/>
            <w:vMerge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DB7" w:rsidRDefault="000B7DB7" w:rsidP="003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1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B7DB7" w:rsidRDefault="003337F5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6863,1</w:t>
            </w:r>
          </w:p>
        </w:tc>
        <w:tc>
          <w:tcPr>
            <w:tcW w:w="2268" w:type="dxa"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DB7" w:rsidTr="007342E5">
        <w:trPr>
          <w:trHeight w:val="33"/>
        </w:trPr>
        <w:tc>
          <w:tcPr>
            <w:tcW w:w="3369" w:type="dxa"/>
            <w:vMerge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DB7" w:rsidRPr="005F2A7E" w:rsidRDefault="000B7DB7" w:rsidP="003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1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B7DB7" w:rsidRDefault="003337F5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6863,1</w:t>
            </w:r>
          </w:p>
        </w:tc>
        <w:tc>
          <w:tcPr>
            <w:tcW w:w="2268" w:type="dxa"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DB7" w:rsidTr="007342E5">
        <w:trPr>
          <w:trHeight w:val="33"/>
        </w:trPr>
        <w:tc>
          <w:tcPr>
            <w:tcW w:w="3369" w:type="dxa"/>
          </w:tcPr>
          <w:p w:rsidR="000B7DB7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E0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  <w:r w:rsidR="00E0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gridSpan w:val="3"/>
          </w:tcPr>
          <w:p w:rsidR="000B7DB7" w:rsidRPr="0002248C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sz w:val="24"/>
                <w:szCs w:val="24"/>
              </w:rPr>
              <w:t>- увеличение доли населения участвующего в культурно-досуговых мероприятиях;</w:t>
            </w:r>
          </w:p>
          <w:p w:rsidR="000B7DB7" w:rsidRPr="00FF540C" w:rsidRDefault="000B7DB7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организованных концертных программ и культурно-массовых мероприятий</w:t>
            </w:r>
          </w:p>
        </w:tc>
      </w:tr>
    </w:tbl>
    <w:p w:rsidR="000B7DB7" w:rsidRPr="006859F8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B7" w:rsidRPr="00692DB9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B9">
        <w:rPr>
          <w:rFonts w:ascii="Times New Roman" w:hAnsi="Times New Roman" w:cs="Times New Roman"/>
          <w:b/>
          <w:sz w:val="24"/>
          <w:szCs w:val="24"/>
        </w:rPr>
        <w:t>I. Общая характеристика, основные проблемы и приоритеты реализации</w:t>
      </w: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B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B7DB7" w:rsidRPr="006859F8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 xml:space="preserve">Основная функция учреждений культуры – организация культурно - досуговой деятельности населения. Работа учреждений культуры сельского </w:t>
      </w:r>
      <w:proofErr w:type="gramStart"/>
      <w:r w:rsidRPr="0002248C">
        <w:rPr>
          <w:rFonts w:ascii="Times New Roman" w:hAnsi="Times New Roman" w:cs="Times New Roman"/>
          <w:sz w:val="24"/>
          <w:szCs w:val="24"/>
        </w:rPr>
        <w:t>поселения  охватывает</w:t>
      </w:r>
      <w:proofErr w:type="gramEnd"/>
      <w:r w:rsidRPr="0002248C">
        <w:rPr>
          <w:rFonts w:ascii="Times New Roman" w:hAnsi="Times New Roman" w:cs="Times New Roman"/>
          <w:sz w:val="24"/>
          <w:szCs w:val="24"/>
        </w:rPr>
        <w:t xml:space="preserve"> все слои населения – от дошкольников до людей пожилого возраста.  Учреждение занимается социально-культурной, культурно-досуговой деятельностью, которая определяет культурную политику в поселении.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 xml:space="preserve">В учреждениях культуры работают клубные формирования, </w:t>
      </w:r>
      <w:proofErr w:type="gramStart"/>
      <w:r w:rsidRPr="0002248C">
        <w:rPr>
          <w:rFonts w:ascii="Times New Roman" w:hAnsi="Times New Roman" w:cs="Times New Roman"/>
          <w:sz w:val="24"/>
          <w:szCs w:val="24"/>
        </w:rPr>
        <w:t>коллективы</w:t>
      </w:r>
      <w:proofErr w:type="gramEnd"/>
      <w:r w:rsidRPr="0002248C">
        <w:rPr>
          <w:rFonts w:ascii="Times New Roman" w:hAnsi="Times New Roman" w:cs="Times New Roman"/>
          <w:sz w:val="24"/>
          <w:szCs w:val="24"/>
        </w:rPr>
        <w:t xml:space="preserve"> которые принимают активное участие в любых культурных мероприятиях.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 xml:space="preserve">В поселении создана эффективная система взаимодействия между всеми учреждениями </w:t>
      </w:r>
      <w:proofErr w:type="gramStart"/>
      <w:r w:rsidRPr="0002248C">
        <w:rPr>
          <w:rFonts w:ascii="Times New Roman" w:hAnsi="Times New Roman" w:cs="Times New Roman"/>
          <w:sz w:val="24"/>
          <w:szCs w:val="24"/>
        </w:rPr>
        <w:t>культуры,  в</w:t>
      </w:r>
      <w:proofErr w:type="gramEnd"/>
      <w:r w:rsidRPr="0002248C">
        <w:rPr>
          <w:rFonts w:ascii="Times New Roman" w:hAnsi="Times New Roman" w:cs="Times New Roman"/>
          <w:sz w:val="24"/>
          <w:szCs w:val="24"/>
        </w:rPr>
        <w:t xml:space="preserve"> том числе библиотеками,  общеобразовательной школой.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 xml:space="preserve">Направлениями развития </w:t>
      </w:r>
      <w:proofErr w:type="gramStart"/>
      <w:r w:rsidRPr="0002248C">
        <w:rPr>
          <w:rFonts w:ascii="Times New Roman" w:hAnsi="Times New Roman" w:cs="Times New Roman"/>
          <w:sz w:val="24"/>
          <w:szCs w:val="24"/>
        </w:rPr>
        <w:t>культуры  являются</w:t>
      </w:r>
      <w:proofErr w:type="gramEnd"/>
      <w:r w:rsidRPr="000224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>- работа с детьми и подростками, развитие способностей, формирование творческой личности;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 xml:space="preserve">- привлечение молодёжи к активной культурной деятельности и к занятиям в различных творческих формированиях </w:t>
      </w:r>
      <w:proofErr w:type="gramStart"/>
      <w:r w:rsidRPr="0002248C">
        <w:rPr>
          <w:rFonts w:ascii="Times New Roman" w:hAnsi="Times New Roman" w:cs="Times New Roman"/>
          <w:sz w:val="24"/>
          <w:szCs w:val="24"/>
        </w:rPr>
        <w:t>при  учреждениях</w:t>
      </w:r>
      <w:proofErr w:type="gramEnd"/>
      <w:r w:rsidRPr="0002248C">
        <w:rPr>
          <w:rFonts w:ascii="Times New Roman" w:hAnsi="Times New Roman" w:cs="Times New Roman"/>
          <w:sz w:val="24"/>
          <w:szCs w:val="24"/>
        </w:rPr>
        <w:t xml:space="preserve"> культуры; 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>-  организация досуга пожилых людей, инвалидов и других социально-незащищенных групп населения;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 xml:space="preserve">В учреждениях культуры проводятся культурно-массовые, досуговые мероприятия, посвященные знаменательным датам и профессиональным праздникам, таким как: 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 xml:space="preserve">День защитника Отечества, Широкая масленица, Международный женский день, День труда, День Победы, День семьи, День защиты </w:t>
      </w:r>
      <w:proofErr w:type="gramStart"/>
      <w:r w:rsidRPr="0002248C">
        <w:rPr>
          <w:rFonts w:ascii="Times New Roman" w:hAnsi="Times New Roman" w:cs="Times New Roman"/>
          <w:sz w:val="24"/>
          <w:szCs w:val="24"/>
        </w:rPr>
        <w:t>детей,  День</w:t>
      </w:r>
      <w:proofErr w:type="gramEnd"/>
      <w:r w:rsidRPr="0002248C">
        <w:rPr>
          <w:rFonts w:ascii="Times New Roman" w:hAnsi="Times New Roman" w:cs="Times New Roman"/>
          <w:sz w:val="24"/>
          <w:szCs w:val="24"/>
        </w:rPr>
        <w:t xml:space="preserve"> пожилых людей, День матери, Новогодние праздники. 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>Уровень материально-технических ресурсов, определяющих потенциал учреждений культуры, не соответствует требованиям сегодняшнего дня, а это не способствует конкурентоспособности учреждений на рынке услуг культуры.  Ограниченность финансовых средств не позволяет осуществлять в полной мере культурное обслуживание, организацию отдыха жителей поселения. К нерешённым проблемам в сфере культуры, определяющим необходимость создания Программы, следует отнести: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 xml:space="preserve">- качество предоставляемых услуг населению 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>- сохранение и популяризация культурно-исторического наследия поселения;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>- укрепление и модернизация материально-технической базы учреждений культуры;</w:t>
      </w:r>
    </w:p>
    <w:p w:rsidR="000B7DB7" w:rsidRPr="0002248C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>- повышение художественного уровня проводимых мероприятий, повышения профессионального мастерства специалистов культуры;</w:t>
      </w:r>
    </w:p>
    <w:p w:rsidR="000B7DB7" w:rsidRPr="0002248C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8C">
        <w:rPr>
          <w:rFonts w:ascii="Times New Roman" w:hAnsi="Times New Roman" w:cs="Times New Roman"/>
          <w:sz w:val="24"/>
          <w:szCs w:val="24"/>
        </w:rPr>
        <w:t>- обеспечение финансовой поддержки текущей работы учреждений культуры, мероприятий, конкурсов различного уровня</w:t>
      </w:r>
    </w:p>
    <w:p w:rsidR="000B7DB7" w:rsidRDefault="000B7DB7" w:rsidP="000B7D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90F">
        <w:rPr>
          <w:rFonts w:ascii="Times New Roman" w:hAnsi="Times New Roman" w:cs="Times New Roman"/>
          <w:sz w:val="24"/>
          <w:szCs w:val="24"/>
        </w:rPr>
        <w:t>.</w:t>
      </w:r>
    </w:p>
    <w:p w:rsidR="000B7DB7" w:rsidRPr="00FD7A39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39">
        <w:rPr>
          <w:rFonts w:ascii="Times New Roman" w:hAnsi="Times New Roman" w:cs="Times New Roman"/>
          <w:b/>
          <w:sz w:val="24"/>
          <w:szCs w:val="24"/>
        </w:rPr>
        <w:t>II. Цели и задачи Программы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4240EF">
        <w:rPr>
          <w:rFonts w:ascii="Times New Roman" w:hAnsi="Times New Roman" w:cs="Times New Roman"/>
          <w:sz w:val="24"/>
          <w:szCs w:val="24"/>
        </w:rPr>
        <w:t xml:space="preserve"> творческого потенциала учреждений культуры, что позволит включить </w:t>
      </w:r>
      <w:proofErr w:type="gramStart"/>
      <w:r w:rsidRPr="004240EF">
        <w:rPr>
          <w:rFonts w:ascii="Times New Roman" w:hAnsi="Times New Roman" w:cs="Times New Roman"/>
          <w:sz w:val="24"/>
          <w:szCs w:val="24"/>
        </w:rPr>
        <w:t>в культурный процесс</w:t>
      </w:r>
      <w:proofErr w:type="gramEnd"/>
      <w:r w:rsidRPr="004240EF">
        <w:rPr>
          <w:rFonts w:ascii="Times New Roman" w:hAnsi="Times New Roman" w:cs="Times New Roman"/>
          <w:sz w:val="24"/>
          <w:szCs w:val="24"/>
        </w:rPr>
        <w:t xml:space="preserve"> самые разные слои населения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ставятся следующие цели: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 xml:space="preserve">-  создание условий для повышения качества </w:t>
      </w:r>
      <w:r>
        <w:rPr>
          <w:rFonts w:ascii="Times New Roman" w:hAnsi="Times New Roman" w:cs="Times New Roman"/>
          <w:sz w:val="24"/>
          <w:szCs w:val="24"/>
        </w:rPr>
        <w:t>услуг в сфере культуры</w:t>
      </w:r>
      <w:r w:rsidRPr="004240EF">
        <w:rPr>
          <w:rFonts w:ascii="Times New Roman" w:hAnsi="Times New Roman" w:cs="Times New Roman"/>
          <w:sz w:val="24"/>
          <w:szCs w:val="24"/>
        </w:rPr>
        <w:t>;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>-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адаптации сферы культуры к рыночным условиям существования;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>- оптимизация и модернизация культурной сферы поселения, её творческое и технологическое совершенствование, повышение роли культуры в воспитании, просвещении и в обеспечении досуга жителей поселения;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>- обеспечение безопасности объектов культуры поселения;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>- сохранение историко-к</w:t>
      </w:r>
      <w:r>
        <w:rPr>
          <w:rFonts w:ascii="Times New Roman" w:hAnsi="Times New Roman" w:cs="Times New Roman"/>
          <w:sz w:val="24"/>
          <w:szCs w:val="24"/>
        </w:rPr>
        <w:t>ультурного наследия в поселении.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0B7DB7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>- повышение доступности и обеспечение высоког</w:t>
      </w:r>
      <w:r>
        <w:rPr>
          <w:rFonts w:ascii="Times New Roman" w:hAnsi="Times New Roman" w:cs="Times New Roman"/>
          <w:sz w:val="24"/>
          <w:szCs w:val="24"/>
        </w:rPr>
        <w:t>о качества культурного продукта;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0EF">
        <w:rPr>
          <w:rFonts w:ascii="Times New Roman" w:hAnsi="Times New Roman" w:cs="Times New Roman"/>
          <w:sz w:val="24"/>
          <w:szCs w:val="24"/>
        </w:rPr>
        <w:t>техническое и технологическое переоснащение учреждение культуры;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r w:rsidRPr="004240EF">
        <w:rPr>
          <w:rFonts w:ascii="Times New Roman" w:hAnsi="Times New Roman" w:cs="Times New Roman"/>
          <w:sz w:val="24"/>
          <w:szCs w:val="24"/>
        </w:rPr>
        <w:t>досуговой деятельности, поддержка и развитие различных форм художественного и технического творчества населения поселения;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>- поддержка молодых дарований;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>- эффективное и экономное расходование бюджетных средств, активное привлечение внебюджетных средств;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 xml:space="preserve">- расширение услуг учреждений культуры; 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>- выявление, обобщение и внедрение передового опыта и новых технологий культурной деятельности;</w:t>
      </w:r>
    </w:p>
    <w:p w:rsidR="000B7DB7" w:rsidRPr="004240EF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>- обеспечение безопасности объектов культуры, населения при посещении культурно-массовых мероприятий;</w:t>
      </w:r>
    </w:p>
    <w:p w:rsidR="000B7DB7" w:rsidRPr="004240EF" w:rsidRDefault="000B7DB7" w:rsidP="000B7D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EF">
        <w:rPr>
          <w:rFonts w:ascii="Times New Roman" w:hAnsi="Times New Roman" w:cs="Times New Roman"/>
          <w:sz w:val="24"/>
          <w:szCs w:val="24"/>
        </w:rPr>
        <w:t>- сохранение и эффективное использование культурного достояния поселения.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39">
        <w:rPr>
          <w:rFonts w:ascii="Times New Roman" w:hAnsi="Times New Roman" w:cs="Times New Roman"/>
          <w:b/>
          <w:sz w:val="24"/>
          <w:szCs w:val="24"/>
        </w:rPr>
        <w:t>III. Показатели (индикаторы) достижения целей и решения задач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Сведения о показателях </w:t>
      </w:r>
      <w:r w:rsidRPr="006859F8">
        <w:rPr>
          <w:rFonts w:ascii="Times New Roman" w:hAnsi="Times New Roman" w:cs="Times New Roman"/>
          <w:sz w:val="24"/>
          <w:szCs w:val="24"/>
        </w:rPr>
        <w:t xml:space="preserve">(индикаторах) Программы и их значениях погодам реализации приведены </w:t>
      </w:r>
      <w:r>
        <w:rPr>
          <w:rFonts w:ascii="Times New Roman" w:hAnsi="Times New Roman" w:cs="Times New Roman"/>
          <w:sz w:val="24"/>
          <w:szCs w:val="24"/>
        </w:rPr>
        <w:t>таблице 1.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tabs>
          <w:tab w:val="left" w:pos="14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Таблица 1</w:t>
      </w:r>
    </w:p>
    <w:tbl>
      <w:tblPr>
        <w:tblW w:w="9903" w:type="dxa"/>
        <w:tblInd w:w="93" w:type="dxa"/>
        <w:tblLook w:val="0000" w:firstRow="0" w:lastRow="0" w:firstColumn="0" w:lastColumn="0" w:noHBand="0" w:noVBand="0"/>
      </w:tblPr>
      <w:tblGrid>
        <w:gridCol w:w="960"/>
        <w:gridCol w:w="3027"/>
        <w:gridCol w:w="1455"/>
        <w:gridCol w:w="976"/>
        <w:gridCol w:w="1110"/>
        <w:gridCol w:w="1415"/>
        <w:gridCol w:w="960"/>
      </w:tblGrid>
      <w:tr w:rsidR="000B7DB7" w:rsidTr="007342E5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 наименование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DB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0B7DB7" w:rsidRPr="001477C7" w:rsidRDefault="00EC4599" w:rsidP="003337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C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7DB7"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7" w:rsidRPr="001477C7" w:rsidRDefault="00684FF0" w:rsidP="00C7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202</w:t>
            </w:r>
            <w:r w:rsidR="002C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7DB7"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(индикаторов) по годам</w:t>
            </w:r>
          </w:p>
        </w:tc>
      </w:tr>
      <w:tr w:rsidR="000B7DB7" w:rsidTr="007342E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7" w:rsidRPr="001477C7" w:rsidRDefault="000B7DB7" w:rsidP="00734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7" w:rsidRPr="001477C7" w:rsidRDefault="000B7DB7" w:rsidP="00734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7" w:rsidRPr="001477C7" w:rsidRDefault="000B7DB7" w:rsidP="00734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7" w:rsidRPr="001477C7" w:rsidRDefault="000B7DB7" w:rsidP="00734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7" w:rsidRPr="001477C7" w:rsidRDefault="000B7DB7" w:rsidP="00734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DB7" w:rsidRPr="001477C7" w:rsidRDefault="00684FF0" w:rsidP="00C7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C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7DB7"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DB7" w:rsidRPr="001477C7" w:rsidRDefault="001E2589" w:rsidP="00C7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C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B7DB7"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B7DB7" w:rsidTr="007342E5">
        <w:trPr>
          <w:trHeight w:val="600"/>
        </w:trPr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DB7" w:rsidRDefault="000B7DB7" w:rsidP="0073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</w:p>
          <w:p w:rsidR="000B7DB7" w:rsidRPr="001477C7" w:rsidRDefault="000B7DB7" w:rsidP="00C7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</w:t>
            </w:r>
            <w:r w:rsidR="001E2589">
              <w:rPr>
                <w:rFonts w:ascii="Times New Roman" w:hAnsi="Times New Roman" w:cs="Times New Roman"/>
                <w:sz w:val="24"/>
                <w:szCs w:val="24"/>
              </w:rPr>
              <w:t xml:space="preserve">вания "Сосново-Озерское" на </w:t>
            </w:r>
            <w:r w:rsidR="00EC45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1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45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C1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59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B7DB7" w:rsidTr="007342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DB7" w:rsidRPr="001477C7" w:rsidRDefault="000B7DB7" w:rsidP="00734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проведенных культурных мероприятий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DB7" w:rsidRPr="001477C7" w:rsidRDefault="00C711B2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B7DB7" w:rsidTr="007342E5">
        <w:trPr>
          <w:trHeight w:val="9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DB7" w:rsidRPr="001477C7" w:rsidRDefault="000B7DB7" w:rsidP="00734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которых проводился ремонт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B7DB7" w:rsidTr="007342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DB7" w:rsidRPr="001477C7" w:rsidRDefault="000B7DB7" w:rsidP="00734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 сельских домов культуры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0B7DB7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DB7" w:rsidRPr="001477C7" w:rsidRDefault="00C711B2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C711B2" w:rsidP="00734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344A3A" w:rsidP="00C7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DB7" w:rsidRPr="001477C7" w:rsidRDefault="00344A3A" w:rsidP="00C7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1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0B7DB7" w:rsidRDefault="000B7DB7" w:rsidP="000B7DB7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39">
        <w:rPr>
          <w:rFonts w:ascii="Times New Roman" w:hAnsi="Times New Roman" w:cs="Times New Roman"/>
          <w:b/>
          <w:sz w:val="24"/>
          <w:szCs w:val="24"/>
        </w:rPr>
        <w:t>IV. Описание ожидаемых результатов Программы</w:t>
      </w: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В результате реализации Программы должно быть обеспечено:</w:t>
      </w:r>
    </w:p>
    <w:p w:rsidR="000B7DB7" w:rsidRPr="00103A32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3A32">
        <w:rPr>
          <w:rFonts w:ascii="Times New Roman" w:hAnsi="Times New Roman" w:cs="Times New Roman"/>
          <w:sz w:val="24"/>
          <w:szCs w:val="24"/>
        </w:rPr>
        <w:t>- увеличение количества организованных концертных программ и культурно-массовых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7DB7" w:rsidRPr="00103A32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3A32">
        <w:rPr>
          <w:rFonts w:ascii="Times New Roman" w:hAnsi="Times New Roman" w:cs="Times New Roman"/>
          <w:sz w:val="24"/>
          <w:szCs w:val="24"/>
        </w:rPr>
        <w:lastRenderedPageBreak/>
        <w:t>-увеличение количества кружков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7DB7" w:rsidRPr="00103A32" w:rsidRDefault="000B7DB7" w:rsidP="000B7DB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3A32">
        <w:rPr>
          <w:rFonts w:ascii="Times New Roman" w:hAnsi="Times New Roman" w:cs="Times New Roman"/>
          <w:sz w:val="24"/>
          <w:szCs w:val="24"/>
        </w:rPr>
        <w:t>-увеличение числа населения, участвующих в культурно-досуговых мероприятиях.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39">
        <w:rPr>
          <w:rFonts w:ascii="Times New Roman" w:hAnsi="Times New Roman" w:cs="Times New Roman"/>
          <w:b/>
          <w:sz w:val="24"/>
          <w:szCs w:val="24"/>
        </w:rPr>
        <w:t>V. Сроки и этапы реализации Программы</w:t>
      </w:r>
    </w:p>
    <w:p w:rsidR="000B7DB7" w:rsidRPr="00FD7A39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осуществляться в </w:t>
      </w:r>
      <w:r w:rsidR="00EC4599">
        <w:rPr>
          <w:rFonts w:ascii="Times New Roman" w:hAnsi="Times New Roman" w:cs="Times New Roman"/>
          <w:sz w:val="24"/>
          <w:szCs w:val="24"/>
        </w:rPr>
        <w:t>202</w:t>
      </w:r>
      <w:r w:rsidR="002C16B9">
        <w:rPr>
          <w:rFonts w:ascii="Times New Roman" w:hAnsi="Times New Roman" w:cs="Times New Roman"/>
          <w:sz w:val="24"/>
          <w:szCs w:val="24"/>
        </w:rPr>
        <w:t>5</w:t>
      </w:r>
      <w:r w:rsidR="00EC4599">
        <w:rPr>
          <w:rFonts w:ascii="Times New Roman" w:hAnsi="Times New Roman" w:cs="Times New Roman"/>
          <w:sz w:val="24"/>
          <w:szCs w:val="24"/>
        </w:rPr>
        <w:t>-202</w:t>
      </w:r>
      <w:r w:rsidR="002C16B9">
        <w:rPr>
          <w:rFonts w:ascii="Times New Roman" w:hAnsi="Times New Roman" w:cs="Times New Roman"/>
          <w:sz w:val="24"/>
          <w:szCs w:val="24"/>
        </w:rPr>
        <w:t>7</w:t>
      </w:r>
      <w:r w:rsidRPr="006859F8">
        <w:rPr>
          <w:rFonts w:ascii="Times New Roman" w:hAnsi="Times New Roman" w:cs="Times New Roman"/>
          <w:sz w:val="24"/>
          <w:szCs w:val="24"/>
        </w:rPr>
        <w:t xml:space="preserve"> годы. Этапы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6859F8">
        <w:rPr>
          <w:rFonts w:ascii="Times New Roman" w:hAnsi="Times New Roman" w:cs="Times New Roman"/>
          <w:sz w:val="24"/>
          <w:szCs w:val="24"/>
        </w:rPr>
        <w:t>Программы не выделяются в связи с тем, что ежегодно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предусматривается реализация взаимосвязанных комплексов мероприятий.</w:t>
      </w:r>
    </w:p>
    <w:p w:rsidR="000B7DB7" w:rsidRPr="006859F8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B7" w:rsidRPr="000D7A3A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3A">
        <w:rPr>
          <w:rFonts w:ascii="Times New Roman" w:hAnsi="Times New Roman" w:cs="Times New Roman"/>
          <w:b/>
          <w:sz w:val="24"/>
          <w:szCs w:val="24"/>
        </w:rPr>
        <w:t>VI. Обоснование объема финансовых ресурсов, необходимых</w:t>
      </w: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3A">
        <w:rPr>
          <w:rFonts w:ascii="Times New Roman" w:hAnsi="Times New Roman" w:cs="Times New Roman"/>
          <w:b/>
          <w:sz w:val="24"/>
          <w:szCs w:val="24"/>
        </w:rPr>
        <w:t>для реализации Программы</w:t>
      </w: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"Сосново-Озерское"</w:t>
      </w:r>
      <w:r w:rsidR="002C1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бюджета муниципального образования "Еравнинский район"</w:t>
      </w:r>
      <w:r w:rsidRPr="006859F8">
        <w:rPr>
          <w:rFonts w:ascii="Times New Roman" w:hAnsi="Times New Roman" w:cs="Times New Roman"/>
          <w:sz w:val="24"/>
          <w:szCs w:val="24"/>
        </w:rPr>
        <w:t xml:space="preserve"> предусмотренных на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 xml:space="preserve">реализацию мероприятий. Общий объем финансирования Программы в </w:t>
      </w:r>
      <w:r w:rsidR="00EC4599">
        <w:rPr>
          <w:rFonts w:ascii="Times New Roman" w:hAnsi="Times New Roman" w:cs="Times New Roman"/>
          <w:sz w:val="24"/>
          <w:szCs w:val="24"/>
        </w:rPr>
        <w:t>202</w:t>
      </w:r>
      <w:r w:rsidR="002C16B9">
        <w:rPr>
          <w:rFonts w:ascii="Times New Roman" w:hAnsi="Times New Roman" w:cs="Times New Roman"/>
          <w:sz w:val="24"/>
          <w:szCs w:val="24"/>
        </w:rPr>
        <w:t>5</w:t>
      </w:r>
      <w:r w:rsidR="00EC4599">
        <w:rPr>
          <w:rFonts w:ascii="Times New Roman" w:hAnsi="Times New Roman" w:cs="Times New Roman"/>
          <w:sz w:val="24"/>
          <w:szCs w:val="24"/>
        </w:rPr>
        <w:t>-202</w:t>
      </w:r>
      <w:r w:rsidR="002C16B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  <w:r w:rsidRPr="006859F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05249">
        <w:rPr>
          <w:rFonts w:ascii="Times New Roman" w:hAnsi="Times New Roman" w:cs="Times New Roman"/>
          <w:sz w:val="24"/>
          <w:szCs w:val="24"/>
        </w:rPr>
        <w:t>2</w:t>
      </w:r>
      <w:r w:rsidR="00C711B2">
        <w:rPr>
          <w:rFonts w:ascii="Times New Roman" w:hAnsi="Times New Roman" w:cs="Times New Roman"/>
          <w:sz w:val="24"/>
          <w:szCs w:val="24"/>
        </w:rPr>
        <w:t>0589,</w:t>
      </w:r>
      <w:proofErr w:type="gramStart"/>
      <w:r w:rsidR="00C711B2">
        <w:rPr>
          <w:rFonts w:ascii="Times New Roman" w:hAnsi="Times New Roman" w:cs="Times New Roman"/>
          <w:sz w:val="24"/>
          <w:szCs w:val="24"/>
        </w:rPr>
        <w:t xml:space="preserve">3 </w:t>
      </w:r>
      <w:r w:rsidRPr="006859F8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Pr="006859F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0B7DB7" w:rsidRPr="006859F8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</w:t>
      </w:r>
      <w:r w:rsidR="001E2589">
        <w:rPr>
          <w:rFonts w:ascii="Times New Roman" w:hAnsi="Times New Roman" w:cs="Times New Roman"/>
          <w:sz w:val="24"/>
          <w:szCs w:val="24"/>
        </w:rPr>
        <w:t xml:space="preserve"> 202</w:t>
      </w:r>
      <w:r w:rsidR="002C16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–</w:t>
      </w:r>
      <w:r w:rsidR="00C711B2">
        <w:rPr>
          <w:rFonts w:ascii="Times New Roman" w:hAnsi="Times New Roman" w:cs="Times New Roman"/>
          <w:sz w:val="24"/>
          <w:szCs w:val="24"/>
        </w:rPr>
        <w:t>6863,1</w:t>
      </w:r>
      <w:r w:rsidRPr="006859F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прогнозный объем финансирования в рамках да</w:t>
      </w:r>
      <w:r w:rsidR="001E2589">
        <w:rPr>
          <w:rFonts w:ascii="Times New Roman" w:hAnsi="Times New Roman" w:cs="Times New Roman"/>
          <w:sz w:val="24"/>
          <w:szCs w:val="24"/>
        </w:rPr>
        <w:t xml:space="preserve">нной Программы на </w:t>
      </w:r>
      <w:proofErr w:type="gramStart"/>
      <w:r w:rsidR="001E2589">
        <w:rPr>
          <w:rFonts w:ascii="Times New Roman" w:hAnsi="Times New Roman" w:cs="Times New Roman"/>
          <w:sz w:val="24"/>
          <w:szCs w:val="24"/>
        </w:rPr>
        <w:t>плановый  202</w:t>
      </w:r>
      <w:r w:rsidR="002C16B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684FF0">
        <w:rPr>
          <w:rFonts w:ascii="Times New Roman" w:hAnsi="Times New Roman" w:cs="Times New Roman"/>
          <w:sz w:val="24"/>
          <w:szCs w:val="24"/>
        </w:rPr>
        <w:t xml:space="preserve"> - 202</w:t>
      </w:r>
      <w:r w:rsidR="002C16B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711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0B7DB7" w:rsidRDefault="00684FF0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- 202</w:t>
      </w:r>
      <w:r w:rsidR="002C16B9">
        <w:rPr>
          <w:rFonts w:ascii="Times New Roman" w:hAnsi="Times New Roman" w:cs="Times New Roman"/>
          <w:sz w:val="24"/>
          <w:szCs w:val="24"/>
        </w:rPr>
        <w:t>6</w:t>
      </w:r>
      <w:r w:rsidR="000B7DB7">
        <w:rPr>
          <w:rFonts w:ascii="Times New Roman" w:hAnsi="Times New Roman" w:cs="Times New Roman"/>
          <w:sz w:val="24"/>
          <w:szCs w:val="24"/>
        </w:rPr>
        <w:t xml:space="preserve"> год </w:t>
      </w:r>
      <w:r w:rsidR="00E05249">
        <w:rPr>
          <w:rFonts w:ascii="Times New Roman" w:hAnsi="Times New Roman" w:cs="Times New Roman"/>
          <w:sz w:val="24"/>
          <w:szCs w:val="24"/>
        </w:rPr>
        <w:t>–</w:t>
      </w:r>
      <w:r w:rsidR="00C711B2">
        <w:rPr>
          <w:rFonts w:ascii="Times New Roman" w:hAnsi="Times New Roman" w:cs="Times New Roman"/>
          <w:sz w:val="24"/>
          <w:szCs w:val="24"/>
        </w:rPr>
        <w:t>6863,1</w:t>
      </w:r>
      <w:r w:rsidR="000B7DB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B7DB7" w:rsidRPr="006859F8" w:rsidRDefault="00EC4599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- 202</w:t>
      </w:r>
      <w:r w:rsidR="002C16B9">
        <w:rPr>
          <w:rFonts w:ascii="Times New Roman" w:hAnsi="Times New Roman" w:cs="Times New Roman"/>
          <w:sz w:val="24"/>
          <w:szCs w:val="24"/>
        </w:rPr>
        <w:t>7</w:t>
      </w:r>
      <w:r w:rsidR="000B7DB7">
        <w:rPr>
          <w:rFonts w:ascii="Times New Roman" w:hAnsi="Times New Roman" w:cs="Times New Roman"/>
          <w:sz w:val="24"/>
          <w:szCs w:val="24"/>
        </w:rPr>
        <w:t xml:space="preserve"> год </w:t>
      </w:r>
      <w:r w:rsidR="00E05249">
        <w:rPr>
          <w:rFonts w:ascii="Times New Roman" w:hAnsi="Times New Roman" w:cs="Times New Roman"/>
          <w:sz w:val="24"/>
          <w:szCs w:val="24"/>
        </w:rPr>
        <w:t>–</w:t>
      </w:r>
      <w:r w:rsidR="00C711B2">
        <w:rPr>
          <w:rFonts w:ascii="Times New Roman" w:hAnsi="Times New Roman" w:cs="Times New Roman"/>
          <w:sz w:val="24"/>
          <w:szCs w:val="24"/>
        </w:rPr>
        <w:t>6863,1</w:t>
      </w:r>
      <w:r w:rsidR="000B7DB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подлежат ежегодному уточнению в установленном порядке при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Pr="006859F8">
        <w:rPr>
          <w:rFonts w:ascii="Times New Roman" w:hAnsi="Times New Roman" w:cs="Times New Roman"/>
          <w:sz w:val="24"/>
          <w:szCs w:val="24"/>
        </w:rPr>
        <w:t>соответствующий год.</w:t>
      </w:r>
    </w:p>
    <w:p w:rsidR="000B7DB7" w:rsidRPr="006859F8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B7" w:rsidRPr="000D7A3A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3A">
        <w:rPr>
          <w:rFonts w:ascii="Times New Roman" w:hAnsi="Times New Roman" w:cs="Times New Roman"/>
          <w:b/>
          <w:sz w:val="24"/>
          <w:szCs w:val="24"/>
        </w:rPr>
        <w:t>VII.</w:t>
      </w:r>
      <w:r w:rsidR="00E05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A3A">
        <w:rPr>
          <w:rFonts w:ascii="Times New Roman" w:hAnsi="Times New Roman" w:cs="Times New Roman"/>
          <w:b/>
          <w:sz w:val="24"/>
          <w:szCs w:val="24"/>
        </w:rPr>
        <w:t>Хара</w:t>
      </w:r>
      <w:r>
        <w:rPr>
          <w:rFonts w:ascii="Times New Roman" w:hAnsi="Times New Roman" w:cs="Times New Roman"/>
          <w:b/>
          <w:sz w:val="24"/>
          <w:szCs w:val="24"/>
        </w:rPr>
        <w:t>ктеристика основных мероприятий</w:t>
      </w:r>
      <w:r w:rsidRPr="000D7A3A">
        <w:rPr>
          <w:rFonts w:ascii="Times New Roman" w:hAnsi="Times New Roman" w:cs="Times New Roman"/>
          <w:b/>
          <w:sz w:val="24"/>
          <w:szCs w:val="24"/>
        </w:rPr>
        <w:t>,</w:t>
      </w: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A3A">
        <w:rPr>
          <w:rFonts w:ascii="Times New Roman" w:hAnsi="Times New Roman" w:cs="Times New Roman"/>
          <w:b/>
          <w:sz w:val="24"/>
          <w:szCs w:val="24"/>
        </w:rPr>
        <w:t>включенных  в</w:t>
      </w:r>
      <w:proofErr w:type="gramEnd"/>
      <w:r w:rsidRPr="000D7A3A">
        <w:rPr>
          <w:rFonts w:ascii="Times New Roman" w:hAnsi="Times New Roman" w:cs="Times New Roman"/>
          <w:b/>
          <w:sz w:val="24"/>
          <w:szCs w:val="24"/>
        </w:rPr>
        <w:t xml:space="preserve"> Программу</w:t>
      </w:r>
    </w:p>
    <w:p w:rsidR="000B7DB7" w:rsidRPr="000D7A3A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Основными мероприятиями для реализации поставленных целей и</w:t>
      </w:r>
      <w:r>
        <w:rPr>
          <w:rFonts w:ascii="Times New Roman" w:hAnsi="Times New Roman" w:cs="Times New Roman"/>
          <w:sz w:val="24"/>
          <w:szCs w:val="24"/>
        </w:rPr>
        <w:t xml:space="preserve"> решения задач </w:t>
      </w:r>
      <w:r w:rsidRPr="006859F8">
        <w:rPr>
          <w:rFonts w:ascii="Times New Roman" w:hAnsi="Times New Roman" w:cs="Times New Roman"/>
          <w:sz w:val="24"/>
          <w:szCs w:val="24"/>
        </w:rPr>
        <w:t>Программы, достижения планируемых значений показателей и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индикаторов будут являться:</w:t>
      </w:r>
    </w:p>
    <w:p w:rsidR="000B7DB7" w:rsidRDefault="000B7DB7" w:rsidP="000B7D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6366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0B7DB7" w:rsidRPr="004F6366" w:rsidRDefault="000B7DB7" w:rsidP="000B7D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6366">
        <w:rPr>
          <w:rFonts w:ascii="Times New Roman" w:hAnsi="Times New Roman" w:cs="Times New Roman"/>
          <w:sz w:val="24"/>
          <w:szCs w:val="24"/>
        </w:rPr>
        <w:t>1)повысить качество информационно - библиотечного обслуживания пользователей в библиотеках для различных категорий и групп населения района;</w:t>
      </w:r>
    </w:p>
    <w:p w:rsidR="000B7DB7" w:rsidRPr="004F6366" w:rsidRDefault="000B7DB7" w:rsidP="000B7D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366">
        <w:rPr>
          <w:rFonts w:ascii="Times New Roman" w:hAnsi="Times New Roman" w:cs="Times New Roman"/>
          <w:sz w:val="24"/>
          <w:szCs w:val="24"/>
        </w:rPr>
        <w:tab/>
        <w:t>2) организовать комплектование фондов районных библиотек;</w:t>
      </w:r>
    </w:p>
    <w:p w:rsidR="000B7DB7" w:rsidRPr="004F6366" w:rsidRDefault="000B7DB7" w:rsidP="000B7D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366">
        <w:rPr>
          <w:rFonts w:ascii="Times New Roman" w:hAnsi="Times New Roman" w:cs="Times New Roman"/>
          <w:sz w:val="24"/>
          <w:szCs w:val="24"/>
        </w:rPr>
        <w:tab/>
        <w:t>3) формировать в обществе интерес к чтению и книге, развитие детского литературного творчества;</w:t>
      </w:r>
    </w:p>
    <w:p w:rsidR="000B7DB7" w:rsidRPr="004F6366" w:rsidRDefault="000B7DB7" w:rsidP="000B7DB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66">
        <w:rPr>
          <w:rFonts w:ascii="Times New Roman" w:hAnsi="Times New Roman" w:cs="Times New Roman"/>
          <w:sz w:val="24"/>
          <w:szCs w:val="24"/>
        </w:rPr>
        <w:t xml:space="preserve">4) предоставлять ежегодно жителям </w:t>
      </w:r>
      <w:r>
        <w:rPr>
          <w:rFonts w:ascii="Times New Roman" w:hAnsi="Times New Roman" w:cs="Times New Roman"/>
          <w:sz w:val="24"/>
          <w:szCs w:val="24"/>
        </w:rPr>
        <w:t>селах Сосново-Озерское, Укыр, Гарам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Домна</w:t>
      </w:r>
      <w:r w:rsidRPr="004F6366">
        <w:rPr>
          <w:rFonts w:ascii="Times New Roman" w:hAnsi="Times New Roman" w:cs="Times New Roman"/>
          <w:sz w:val="24"/>
          <w:szCs w:val="24"/>
        </w:rPr>
        <w:t xml:space="preserve"> возможность участвовать в различных клубных формированиях в соответствии с установленными требованиями к объему и качеству услуг;</w:t>
      </w:r>
    </w:p>
    <w:p w:rsidR="000B7DB7" w:rsidRPr="004F6366" w:rsidRDefault="000B7DB7" w:rsidP="000B7D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366">
        <w:rPr>
          <w:rFonts w:ascii="Times New Roman" w:hAnsi="Times New Roman" w:cs="Times New Roman"/>
          <w:sz w:val="24"/>
          <w:szCs w:val="24"/>
        </w:rPr>
        <w:tab/>
        <w:t>5) повысить доступность и расширить спектр услуг, предоставляемых учреждениями культурного обслуживания.</w:t>
      </w:r>
    </w:p>
    <w:p w:rsidR="000B7DB7" w:rsidRPr="004F6366" w:rsidRDefault="000B7DB7" w:rsidP="000B7D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6366">
        <w:rPr>
          <w:rFonts w:ascii="Times New Roman" w:hAnsi="Times New Roman" w:cs="Times New Roman"/>
          <w:sz w:val="24"/>
          <w:szCs w:val="24"/>
        </w:rPr>
        <w:t xml:space="preserve">Кроме того, осуществление программных мероприятий будет способствовать формированию единого культурного пространства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F6366">
        <w:rPr>
          <w:rFonts w:ascii="Times New Roman" w:hAnsi="Times New Roman" w:cs="Times New Roman"/>
          <w:sz w:val="24"/>
          <w:szCs w:val="24"/>
        </w:rPr>
        <w:t xml:space="preserve">, сохранению культурного потенциала </w:t>
      </w:r>
      <w:r>
        <w:rPr>
          <w:rFonts w:ascii="Times New Roman" w:hAnsi="Times New Roman" w:cs="Times New Roman"/>
          <w:sz w:val="24"/>
          <w:szCs w:val="24"/>
        </w:rPr>
        <w:t>сельского района</w:t>
      </w:r>
      <w:r w:rsidRPr="004F6366">
        <w:rPr>
          <w:rFonts w:ascii="Times New Roman" w:hAnsi="Times New Roman" w:cs="Times New Roman"/>
          <w:sz w:val="24"/>
          <w:szCs w:val="24"/>
        </w:rPr>
        <w:t>, повышение качества жизни населения.</w:t>
      </w:r>
    </w:p>
    <w:p w:rsidR="000B7DB7" w:rsidRPr="004F6366" w:rsidRDefault="000B7DB7" w:rsidP="000B7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66">
        <w:rPr>
          <w:rFonts w:ascii="Times New Roman" w:hAnsi="Times New Roman" w:cs="Times New Roman"/>
          <w:sz w:val="24"/>
          <w:szCs w:val="24"/>
        </w:rPr>
        <w:t>Реализация Программы позволит оптимизировать расходы на текущее содержание учреждений культуры при совершенствовании методов управления и активизации внедрения новых информационных технологий и культурных инноваций в деятельность муниципальных учреждений культуры.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7DB7" w:rsidRPr="00A61946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A3A">
        <w:rPr>
          <w:rFonts w:ascii="Times New Roman" w:hAnsi="Times New Roman" w:cs="Times New Roman"/>
          <w:b/>
          <w:sz w:val="24"/>
          <w:szCs w:val="24"/>
        </w:rPr>
        <w:t>VIII. Анализ рисков реализации Программы и описание мер</w:t>
      </w:r>
    </w:p>
    <w:p w:rsidR="000B7DB7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3A">
        <w:rPr>
          <w:rFonts w:ascii="Times New Roman" w:hAnsi="Times New Roman" w:cs="Times New Roman"/>
          <w:b/>
          <w:sz w:val="24"/>
          <w:szCs w:val="24"/>
        </w:rPr>
        <w:t>управления рисками реализации Программы</w:t>
      </w:r>
    </w:p>
    <w:p w:rsidR="000B7DB7" w:rsidRPr="000D7A3A" w:rsidRDefault="000B7DB7" w:rsidP="000B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B7" w:rsidRPr="006859F8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Основными рисками при реализации Программы являются:</w:t>
      </w:r>
    </w:p>
    <w:p w:rsidR="000B7DB7" w:rsidRPr="006859F8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 риск неэффективности организации и управления процессом реализации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программных мероприятий;</w:t>
      </w:r>
    </w:p>
    <w:p w:rsidR="000B7DB7" w:rsidRPr="006859F8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 риск,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связанный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с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неэффективным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использованием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средств,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 </w:t>
      </w:r>
      <w:r w:rsidRPr="006859F8">
        <w:rPr>
          <w:rFonts w:ascii="Times New Roman" w:hAnsi="Times New Roman" w:cs="Times New Roman"/>
          <w:sz w:val="24"/>
          <w:szCs w:val="24"/>
        </w:rPr>
        <w:t>реализацию мероприятий Программы и входящую в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нее подпрограмму;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С целью минимизации влияния рисков на достижение цели и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запланированных </w:t>
      </w:r>
      <w:r w:rsidRPr="006859F8">
        <w:rPr>
          <w:rFonts w:ascii="Times New Roman" w:hAnsi="Times New Roman" w:cs="Times New Roman"/>
          <w:sz w:val="24"/>
          <w:szCs w:val="24"/>
        </w:rPr>
        <w:t>результатов ответственным исполнителем в процессе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возможно </w:t>
      </w:r>
      <w:r w:rsidRPr="006859F8">
        <w:rPr>
          <w:rFonts w:ascii="Times New Roman" w:hAnsi="Times New Roman" w:cs="Times New Roman"/>
          <w:sz w:val="24"/>
          <w:szCs w:val="24"/>
        </w:rPr>
        <w:t>принятие следующих общих мер: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</w:t>
      </w:r>
      <w:r w:rsidR="00E05249">
        <w:rPr>
          <w:rFonts w:ascii="Times New Roman" w:hAnsi="Times New Roman" w:cs="Times New Roman"/>
          <w:sz w:val="24"/>
          <w:szCs w:val="24"/>
        </w:rPr>
        <w:t xml:space="preserve"> м</w:t>
      </w:r>
      <w:r w:rsidRPr="006859F8">
        <w:rPr>
          <w:rFonts w:ascii="Times New Roman" w:hAnsi="Times New Roman" w:cs="Times New Roman"/>
          <w:sz w:val="24"/>
          <w:szCs w:val="24"/>
        </w:rPr>
        <w:t>ониторинг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реализации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Программы,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позволяющий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отслеживать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выполнение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запланированных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мероприятий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и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достижения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промежуточных показателей и индикаторов Программы;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 принятие решений, направленных на достижение эффективного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взаимодействия исполнителей и соисполнителей Программы, а также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 xml:space="preserve">ществление контроля качества ее </w:t>
      </w:r>
      <w:r w:rsidRPr="006859F8">
        <w:rPr>
          <w:rFonts w:ascii="Times New Roman" w:hAnsi="Times New Roman" w:cs="Times New Roman"/>
          <w:sz w:val="24"/>
          <w:szCs w:val="24"/>
        </w:rPr>
        <w:t>выполнения;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− оперативное реагирование на изменения факторов внешней и</w:t>
      </w:r>
      <w:r>
        <w:rPr>
          <w:rFonts w:ascii="Times New Roman" w:hAnsi="Times New Roman" w:cs="Times New Roman"/>
          <w:sz w:val="24"/>
          <w:szCs w:val="24"/>
        </w:rPr>
        <w:t xml:space="preserve"> внутренней среды и </w:t>
      </w:r>
      <w:r w:rsidRPr="006859F8">
        <w:rPr>
          <w:rFonts w:ascii="Times New Roman" w:hAnsi="Times New Roman" w:cs="Times New Roman"/>
          <w:sz w:val="24"/>
          <w:szCs w:val="24"/>
        </w:rPr>
        <w:t>внесение соответствующих корректировок в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Программу.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F8">
        <w:rPr>
          <w:rFonts w:ascii="Times New Roman" w:hAnsi="Times New Roman" w:cs="Times New Roman"/>
          <w:sz w:val="24"/>
          <w:szCs w:val="24"/>
        </w:rPr>
        <w:t>Принятие общих мер по управлению рисками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ответственным </w:t>
      </w:r>
      <w:r w:rsidRPr="006859F8">
        <w:rPr>
          <w:rFonts w:ascii="Times New Roman" w:hAnsi="Times New Roman" w:cs="Times New Roman"/>
          <w:sz w:val="24"/>
          <w:szCs w:val="24"/>
        </w:rPr>
        <w:t>исполнителем (координатором) Программы в процессе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мон</w:t>
      </w:r>
      <w:r>
        <w:rPr>
          <w:rFonts w:ascii="Times New Roman" w:hAnsi="Times New Roman" w:cs="Times New Roman"/>
          <w:sz w:val="24"/>
          <w:szCs w:val="24"/>
        </w:rPr>
        <w:t xml:space="preserve">иторинга реализации Программы и </w:t>
      </w:r>
      <w:r w:rsidRPr="006859F8">
        <w:rPr>
          <w:rFonts w:ascii="Times New Roman" w:hAnsi="Times New Roman" w:cs="Times New Roman"/>
          <w:sz w:val="24"/>
          <w:szCs w:val="24"/>
        </w:rPr>
        <w:t>оценки ее эффективности и</w:t>
      </w:r>
      <w:r w:rsidR="00E05249">
        <w:rPr>
          <w:rFonts w:ascii="Times New Roman" w:hAnsi="Times New Roman" w:cs="Times New Roman"/>
          <w:sz w:val="24"/>
          <w:szCs w:val="24"/>
        </w:rPr>
        <w:t xml:space="preserve"> </w:t>
      </w:r>
      <w:r w:rsidRPr="006859F8">
        <w:rPr>
          <w:rFonts w:ascii="Times New Roman" w:hAnsi="Times New Roman" w:cs="Times New Roman"/>
          <w:sz w:val="24"/>
          <w:szCs w:val="24"/>
        </w:rPr>
        <w:t>результативности.</w:t>
      </w: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B7" w:rsidRDefault="000B7DB7" w:rsidP="000B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B7" w:rsidRPr="000B7DB7" w:rsidRDefault="000B7DB7" w:rsidP="000B7D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7DB7" w:rsidRPr="000B7DB7" w:rsidSect="00C4139B">
      <w:headerReference w:type="default" r:id="rId8"/>
      <w:pgSz w:w="11907" w:h="16840" w:code="9"/>
      <w:pgMar w:top="426" w:right="851" w:bottom="851" w:left="1418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582C" w:rsidRDefault="00A6582C" w:rsidP="00556AE5">
      <w:pPr>
        <w:spacing w:after="0" w:line="240" w:lineRule="auto"/>
      </w:pPr>
      <w:r>
        <w:separator/>
      </w:r>
    </w:p>
  </w:endnote>
  <w:endnote w:type="continuationSeparator" w:id="0">
    <w:p w:rsidR="00A6582C" w:rsidRDefault="00A6582C" w:rsidP="0055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582C" w:rsidRDefault="00A6582C" w:rsidP="00556AE5">
      <w:pPr>
        <w:spacing w:after="0" w:line="240" w:lineRule="auto"/>
      </w:pPr>
      <w:r>
        <w:separator/>
      </w:r>
    </w:p>
  </w:footnote>
  <w:footnote w:type="continuationSeparator" w:id="0">
    <w:p w:rsidR="00A6582C" w:rsidRDefault="00A6582C" w:rsidP="0055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7D81" w:rsidRPr="00D16337" w:rsidRDefault="00FE7D81">
    <w:pPr>
      <w:pStyle w:val="a3"/>
      <w:rPr>
        <w:lang w:val="en-US"/>
      </w:rPr>
    </w:pPr>
  </w:p>
  <w:p w:rsidR="00FE7D81" w:rsidRPr="00AA0BEE" w:rsidRDefault="00FE7D81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5AC0"/>
    <w:multiLevelType w:val="multilevel"/>
    <w:tmpl w:val="8C24BF2A"/>
    <w:lvl w:ilvl="0">
      <w:start w:val="1"/>
      <w:numFmt w:val="decimal"/>
      <w:pStyle w:val="1"/>
      <w:suff w:val="space"/>
      <w:lvlText w:val="Статья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9"/>
    <w:rsid w:val="00007BC8"/>
    <w:rsid w:val="00016811"/>
    <w:rsid w:val="00021A25"/>
    <w:rsid w:val="00033F40"/>
    <w:rsid w:val="00083D0B"/>
    <w:rsid w:val="000A785C"/>
    <w:rsid w:val="000B7DB7"/>
    <w:rsid w:val="000D5EFB"/>
    <w:rsid w:val="00100C03"/>
    <w:rsid w:val="00105E7D"/>
    <w:rsid w:val="001445A0"/>
    <w:rsid w:val="00151F3C"/>
    <w:rsid w:val="00171D69"/>
    <w:rsid w:val="00184678"/>
    <w:rsid w:val="001C04CD"/>
    <w:rsid w:val="001C071D"/>
    <w:rsid w:val="001C1431"/>
    <w:rsid w:val="001C5535"/>
    <w:rsid w:val="001C67FE"/>
    <w:rsid w:val="001D05C1"/>
    <w:rsid w:val="001E2589"/>
    <w:rsid w:val="001E6D77"/>
    <w:rsid w:val="00210525"/>
    <w:rsid w:val="00213440"/>
    <w:rsid w:val="00224AA2"/>
    <w:rsid w:val="00243EA8"/>
    <w:rsid w:val="00260AD4"/>
    <w:rsid w:val="00261AEC"/>
    <w:rsid w:val="002B1B51"/>
    <w:rsid w:val="002B5DA6"/>
    <w:rsid w:val="002B78E7"/>
    <w:rsid w:val="002C063F"/>
    <w:rsid w:val="002C16B9"/>
    <w:rsid w:val="0033267F"/>
    <w:rsid w:val="003337F5"/>
    <w:rsid w:val="00344A3A"/>
    <w:rsid w:val="00350F1B"/>
    <w:rsid w:val="0036277A"/>
    <w:rsid w:val="003A59D3"/>
    <w:rsid w:val="003B62F3"/>
    <w:rsid w:val="003C3945"/>
    <w:rsid w:val="003D27A7"/>
    <w:rsid w:val="003E028F"/>
    <w:rsid w:val="003F2634"/>
    <w:rsid w:val="0040208E"/>
    <w:rsid w:val="00417F73"/>
    <w:rsid w:val="00420F32"/>
    <w:rsid w:val="00463FEC"/>
    <w:rsid w:val="00483AD3"/>
    <w:rsid w:val="004D1905"/>
    <w:rsid w:val="004D2C96"/>
    <w:rsid w:val="004D3884"/>
    <w:rsid w:val="004F6F92"/>
    <w:rsid w:val="00530912"/>
    <w:rsid w:val="00556AE5"/>
    <w:rsid w:val="00560599"/>
    <w:rsid w:val="00587FEB"/>
    <w:rsid w:val="005D13D4"/>
    <w:rsid w:val="005D1D60"/>
    <w:rsid w:val="005D4756"/>
    <w:rsid w:val="00600A2A"/>
    <w:rsid w:val="00661046"/>
    <w:rsid w:val="00671C3E"/>
    <w:rsid w:val="00684FF0"/>
    <w:rsid w:val="00686273"/>
    <w:rsid w:val="006B3773"/>
    <w:rsid w:val="006B7EF6"/>
    <w:rsid w:val="006C3F36"/>
    <w:rsid w:val="006D2A45"/>
    <w:rsid w:val="006E6225"/>
    <w:rsid w:val="006F53CC"/>
    <w:rsid w:val="0070735A"/>
    <w:rsid w:val="00721999"/>
    <w:rsid w:val="00724BE8"/>
    <w:rsid w:val="00736CFF"/>
    <w:rsid w:val="00765D22"/>
    <w:rsid w:val="007C0D4C"/>
    <w:rsid w:val="007C2224"/>
    <w:rsid w:val="007C4CE1"/>
    <w:rsid w:val="007F194C"/>
    <w:rsid w:val="0081456B"/>
    <w:rsid w:val="008168C4"/>
    <w:rsid w:val="00856232"/>
    <w:rsid w:val="008837E1"/>
    <w:rsid w:val="00892288"/>
    <w:rsid w:val="008A5314"/>
    <w:rsid w:val="008A6F3D"/>
    <w:rsid w:val="008B47FA"/>
    <w:rsid w:val="008D0049"/>
    <w:rsid w:val="008F7147"/>
    <w:rsid w:val="0090358F"/>
    <w:rsid w:val="009200B0"/>
    <w:rsid w:val="00935741"/>
    <w:rsid w:val="00970F54"/>
    <w:rsid w:val="0098209C"/>
    <w:rsid w:val="00991EC9"/>
    <w:rsid w:val="009B34C5"/>
    <w:rsid w:val="009B7B3E"/>
    <w:rsid w:val="009C0A16"/>
    <w:rsid w:val="009F47F5"/>
    <w:rsid w:val="00A170BE"/>
    <w:rsid w:val="00A172F6"/>
    <w:rsid w:val="00A35285"/>
    <w:rsid w:val="00A37D80"/>
    <w:rsid w:val="00A46D13"/>
    <w:rsid w:val="00A6060A"/>
    <w:rsid w:val="00A6582C"/>
    <w:rsid w:val="00A92F38"/>
    <w:rsid w:val="00A937F9"/>
    <w:rsid w:val="00A95AD6"/>
    <w:rsid w:val="00AC66E3"/>
    <w:rsid w:val="00AD018F"/>
    <w:rsid w:val="00B007B4"/>
    <w:rsid w:val="00B3135A"/>
    <w:rsid w:val="00B46FDB"/>
    <w:rsid w:val="00BA143D"/>
    <w:rsid w:val="00BD0B28"/>
    <w:rsid w:val="00BD217E"/>
    <w:rsid w:val="00BE554C"/>
    <w:rsid w:val="00C4139B"/>
    <w:rsid w:val="00C617DE"/>
    <w:rsid w:val="00C711B2"/>
    <w:rsid w:val="00C7208E"/>
    <w:rsid w:val="00C73D66"/>
    <w:rsid w:val="00C75F8F"/>
    <w:rsid w:val="00C943E4"/>
    <w:rsid w:val="00CA047C"/>
    <w:rsid w:val="00CE357C"/>
    <w:rsid w:val="00D35FDE"/>
    <w:rsid w:val="00D932FB"/>
    <w:rsid w:val="00DD36EC"/>
    <w:rsid w:val="00DF2735"/>
    <w:rsid w:val="00DF5163"/>
    <w:rsid w:val="00E05249"/>
    <w:rsid w:val="00E200F2"/>
    <w:rsid w:val="00E4617C"/>
    <w:rsid w:val="00E552CD"/>
    <w:rsid w:val="00E57589"/>
    <w:rsid w:val="00E67B4F"/>
    <w:rsid w:val="00EB09AD"/>
    <w:rsid w:val="00EB6F23"/>
    <w:rsid w:val="00EC3349"/>
    <w:rsid w:val="00EC4599"/>
    <w:rsid w:val="00EE433A"/>
    <w:rsid w:val="00F00034"/>
    <w:rsid w:val="00F03BA4"/>
    <w:rsid w:val="00F418E7"/>
    <w:rsid w:val="00F56511"/>
    <w:rsid w:val="00F56995"/>
    <w:rsid w:val="00F71818"/>
    <w:rsid w:val="00FA3023"/>
    <w:rsid w:val="00FC42A9"/>
    <w:rsid w:val="00FE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9908"/>
  <w15:docId w15:val="{99CF2B8A-9D6C-4EB7-A0E5-102ED749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58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0358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0358F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0358F"/>
    <w:pPr>
      <w:keepNext/>
      <w:numPr>
        <w:ilvl w:val="3"/>
        <w:numId w:val="1"/>
      </w:numPr>
      <w:spacing w:after="0" w:line="240" w:lineRule="auto"/>
      <w:ind w:right="5138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0358F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90358F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0358F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90358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90358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0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D00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8D0049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36"/>
    </w:rPr>
  </w:style>
  <w:style w:type="character" w:customStyle="1" w:styleId="a6">
    <w:name w:val="Заголовок Знак"/>
    <w:basedOn w:val="a0"/>
    <w:link w:val="a5"/>
    <w:rsid w:val="008D0049"/>
    <w:rPr>
      <w:rFonts w:ascii="Times New Roman" w:eastAsia="Times New Roman" w:hAnsi="Times New Roman" w:cs="Times New Roman"/>
      <w:spacing w:val="60"/>
      <w:sz w:val="36"/>
      <w:szCs w:val="36"/>
    </w:rPr>
  </w:style>
  <w:style w:type="character" w:customStyle="1" w:styleId="a7">
    <w:name w:val="Гипертекстовая ссылка"/>
    <w:basedOn w:val="a0"/>
    <w:rsid w:val="008D0049"/>
    <w:rPr>
      <w:color w:val="008000"/>
    </w:rPr>
  </w:style>
  <w:style w:type="character" w:customStyle="1" w:styleId="a8">
    <w:name w:val="Цветовое выделение"/>
    <w:rsid w:val="008D0049"/>
    <w:rPr>
      <w:b/>
      <w:bCs/>
      <w:color w:val="000080"/>
    </w:rPr>
  </w:style>
  <w:style w:type="paragraph" w:customStyle="1" w:styleId="ConsPlusNormal">
    <w:name w:val="ConsPlusNormal"/>
    <w:rsid w:val="008D0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D00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9">
    <w:name w:val="Normal (Web)"/>
    <w:basedOn w:val="a"/>
    <w:rsid w:val="008D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D0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A3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5285"/>
  </w:style>
  <w:style w:type="character" w:customStyle="1" w:styleId="10">
    <w:name w:val="Заголовок 1 Знак"/>
    <w:basedOn w:val="a0"/>
    <w:link w:val="1"/>
    <w:rsid w:val="0090358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0358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0358F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0358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0358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90358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0358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90358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0"/>
    <w:link w:val="9"/>
    <w:rsid w:val="0090358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0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358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43EA8"/>
    <w:pPr>
      <w:spacing w:after="0" w:line="240" w:lineRule="auto"/>
    </w:pPr>
  </w:style>
  <w:style w:type="paragraph" w:customStyle="1" w:styleId="ConsPlusTitle">
    <w:name w:val="ConsPlusTitle"/>
    <w:rsid w:val="00600A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List Paragraph"/>
    <w:basedOn w:val="a"/>
    <w:qFormat/>
    <w:rsid w:val="00600A2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0">
    <w:name w:val="Table Grid"/>
    <w:basedOn w:val="a1"/>
    <w:uiPriority w:val="59"/>
    <w:rsid w:val="000B7D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Прижатый влево"/>
    <w:basedOn w:val="a"/>
    <w:next w:val="a"/>
    <w:uiPriority w:val="99"/>
    <w:rsid w:val="000B7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2023-11-16T06:17:00Z</cp:lastPrinted>
  <dcterms:created xsi:type="dcterms:W3CDTF">2024-11-18T02:51:00Z</dcterms:created>
  <dcterms:modified xsi:type="dcterms:W3CDTF">2024-11-18T02:51:00Z</dcterms:modified>
</cp:coreProperties>
</file>