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8" w:rsidRDefault="00742298" w:rsidP="00742298">
      <w:pPr>
        <w:pStyle w:val="a5"/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98" w:rsidRPr="002A3AEC" w:rsidRDefault="00742298" w:rsidP="00742298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742298" w:rsidRPr="002A3AEC" w:rsidRDefault="00742298" w:rsidP="00742298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742298" w:rsidRPr="002A3AEC" w:rsidRDefault="00742298" w:rsidP="00742298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742298" w:rsidRPr="00A24214" w:rsidRDefault="00B55579" w:rsidP="00742298">
      <w:pPr>
        <w:tabs>
          <w:tab w:val="left" w:pos="4058"/>
        </w:tabs>
        <w:jc w:val="center"/>
        <w:rPr>
          <w:b/>
          <w:color w:val="auto"/>
          <w:sz w:val="44"/>
          <w:szCs w:val="44"/>
        </w:rPr>
      </w:pPr>
      <w:r w:rsidRPr="00A24214">
        <w:rPr>
          <w:b/>
          <w:color w:val="auto"/>
          <w:sz w:val="44"/>
          <w:szCs w:val="44"/>
        </w:rPr>
        <w:t>РАСПОРЯЖЕНИЕ</w:t>
      </w:r>
    </w:p>
    <w:p w:rsidR="00742298" w:rsidRDefault="00742298" w:rsidP="00742298">
      <w:pPr>
        <w:tabs>
          <w:tab w:val="left" w:pos="4058"/>
        </w:tabs>
        <w:jc w:val="center"/>
        <w:rPr>
          <w:b/>
          <w:sz w:val="44"/>
          <w:szCs w:val="44"/>
        </w:rPr>
      </w:pPr>
    </w:p>
    <w:p w:rsidR="00742298" w:rsidRPr="00841DDC" w:rsidRDefault="0092717A" w:rsidP="00841DDC">
      <w:pPr>
        <w:tabs>
          <w:tab w:val="left" w:pos="4058"/>
        </w:tabs>
        <w:jc w:val="center"/>
        <w:rPr>
          <w:color w:val="auto"/>
        </w:rPr>
      </w:pPr>
      <w:r>
        <w:rPr>
          <w:color w:val="auto"/>
        </w:rPr>
        <w:t>21</w:t>
      </w:r>
      <w:r w:rsidR="002A27E2">
        <w:rPr>
          <w:color w:val="auto"/>
        </w:rPr>
        <w:t xml:space="preserve"> сентября</w:t>
      </w:r>
      <w:r w:rsidR="00841DDC" w:rsidRPr="00841DDC">
        <w:rPr>
          <w:color w:val="auto"/>
        </w:rPr>
        <w:t xml:space="preserve"> </w:t>
      </w:r>
      <w:r>
        <w:rPr>
          <w:color w:val="auto"/>
        </w:rPr>
        <w:t>2020</w:t>
      </w:r>
      <w:r w:rsidR="00742298" w:rsidRPr="00841DDC">
        <w:rPr>
          <w:color w:val="auto"/>
        </w:rPr>
        <w:t xml:space="preserve"> г.                                                                            </w:t>
      </w:r>
      <w:r>
        <w:rPr>
          <w:color w:val="auto"/>
        </w:rPr>
        <w:t>№ 41</w:t>
      </w:r>
    </w:p>
    <w:p w:rsidR="00FF1ED9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114D1E" w:rsidRDefault="00114D1E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FF1ED9">
        <w:rPr>
          <w:rFonts w:eastAsia="Times New Roman"/>
          <w:b/>
          <w:bCs/>
          <w:color w:val="auto"/>
          <w:lang w:eastAsia="ru-RU"/>
        </w:rPr>
        <w:t xml:space="preserve">О Прогнозе социально-экономического развития </w:t>
      </w:r>
      <w:r w:rsidR="00172A85" w:rsidRPr="00FF1ED9">
        <w:rPr>
          <w:b/>
          <w:color w:val="auto"/>
        </w:rPr>
        <w:t>муниципального образования "Сосново-Озерское"</w:t>
      </w:r>
      <w:r w:rsidR="0092717A">
        <w:rPr>
          <w:rFonts w:eastAsia="Times New Roman"/>
          <w:b/>
          <w:bCs/>
          <w:color w:val="auto"/>
          <w:lang w:eastAsia="ru-RU"/>
        </w:rPr>
        <w:t xml:space="preserve"> на 2021-2023</w:t>
      </w:r>
      <w:r w:rsidRPr="00FF1ED9">
        <w:rPr>
          <w:rFonts w:eastAsia="Times New Roman"/>
          <w:b/>
          <w:bCs/>
          <w:color w:val="auto"/>
          <w:lang w:eastAsia="ru-RU"/>
        </w:rPr>
        <w:t xml:space="preserve"> год</w:t>
      </w:r>
      <w:r w:rsidR="00841DDC">
        <w:rPr>
          <w:rFonts w:eastAsia="Times New Roman"/>
          <w:b/>
          <w:bCs/>
          <w:color w:val="auto"/>
          <w:lang w:eastAsia="ru-RU"/>
        </w:rPr>
        <w:t>ы</w:t>
      </w:r>
    </w:p>
    <w:p w:rsidR="00FF1ED9" w:rsidRPr="00114D1E" w:rsidRDefault="00FF1ED9" w:rsidP="00FF1ED9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114D1E" w:rsidRPr="00114D1E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114D1E" w:rsidRPr="00114D1E">
        <w:rPr>
          <w:rFonts w:eastAsia="Times New Roman"/>
          <w:color w:val="auto"/>
          <w:lang w:eastAsia="ru-RU"/>
        </w:rPr>
        <w:t xml:space="preserve">В соответствии со ст.173 Бюджетного кодекса Российской Федерации, Порядком разработки прогноза социально-экономического развития </w:t>
      </w:r>
      <w:r w:rsidR="00114D1E" w:rsidRPr="00FF1ED9">
        <w:rPr>
          <w:rFonts w:eastAsia="Times New Roman"/>
          <w:color w:val="auto"/>
          <w:lang w:eastAsia="ru-RU"/>
        </w:rPr>
        <w:t>муниципального образования сельское поселение "Сосново-Озерское" на очередной финансовый год и плановый период</w:t>
      </w:r>
      <w:r w:rsidR="00114D1E" w:rsidRPr="00114D1E">
        <w:rPr>
          <w:rFonts w:eastAsia="Times New Roman"/>
          <w:color w:val="auto"/>
          <w:lang w:eastAsia="ru-RU"/>
        </w:rPr>
        <w:t xml:space="preserve">, утвержденного постановлением Администрации </w:t>
      </w:r>
      <w:r w:rsidR="00114D1E" w:rsidRPr="00FF1ED9">
        <w:rPr>
          <w:rFonts w:eastAsia="Times New Roman"/>
          <w:color w:val="auto"/>
          <w:lang w:eastAsia="ru-RU"/>
        </w:rPr>
        <w:t>муниципального образования "Сосново-Озерское" от 08.04.2015 № 38/1: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>1. Утвердить прилагаемый Прогноз социально-экономического развития муниципального образо</w:t>
      </w:r>
      <w:r w:rsidR="0092717A">
        <w:rPr>
          <w:sz w:val="28"/>
          <w:szCs w:val="28"/>
        </w:rPr>
        <w:t>вания "Сосново-Озерское" на 2021</w:t>
      </w:r>
      <w:r w:rsidR="002A27E2">
        <w:rPr>
          <w:sz w:val="28"/>
          <w:szCs w:val="28"/>
        </w:rPr>
        <w:t xml:space="preserve"> го</w:t>
      </w:r>
      <w:r w:rsidR="0092717A">
        <w:rPr>
          <w:sz w:val="28"/>
          <w:szCs w:val="28"/>
        </w:rPr>
        <w:t>д и на плановый период 2022 и 2023</w:t>
      </w:r>
      <w:r w:rsidR="00841DDC">
        <w:rPr>
          <w:sz w:val="28"/>
          <w:szCs w:val="28"/>
        </w:rPr>
        <w:t xml:space="preserve"> годов</w:t>
      </w:r>
      <w:r w:rsidR="00FF1ED9">
        <w:rPr>
          <w:sz w:val="28"/>
          <w:szCs w:val="28"/>
        </w:rPr>
        <w:t xml:space="preserve"> (приложение)</w:t>
      </w:r>
      <w:r w:rsidRPr="00FF1ED9">
        <w:rPr>
          <w:sz w:val="28"/>
          <w:szCs w:val="28"/>
        </w:rPr>
        <w:t>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>2. Должностным лицам ответственным за составление и исполнение бюджета муниципального образования "Сосново-Озерское", при разработке проекта бюджета муниципального образования "Сосново-Озерское" на</w:t>
      </w:r>
      <w:r w:rsidR="0092717A">
        <w:rPr>
          <w:sz w:val="28"/>
          <w:szCs w:val="28"/>
        </w:rPr>
        <w:t xml:space="preserve"> 2021-2023</w:t>
      </w:r>
      <w:r w:rsidRPr="00FF1ED9">
        <w:rPr>
          <w:sz w:val="28"/>
          <w:szCs w:val="28"/>
        </w:rPr>
        <w:t xml:space="preserve"> годы обеспечить соблюдение Прогноза социально-экономического развития муниципального образо</w:t>
      </w:r>
      <w:r w:rsidR="0092717A">
        <w:rPr>
          <w:sz w:val="28"/>
          <w:szCs w:val="28"/>
        </w:rPr>
        <w:t>вания "Сосново-Озерское" на 2021-2023</w:t>
      </w:r>
      <w:r w:rsidRPr="00FF1ED9">
        <w:rPr>
          <w:sz w:val="28"/>
          <w:szCs w:val="28"/>
        </w:rPr>
        <w:t xml:space="preserve"> годы.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 xml:space="preserve">3.Контроль за исполнением </w:t>
      </w:r>
      <w:r w:rsidR="00B55579">
        <w:rPr>
          <w:sz w:val="28"/>
          <w:szCs w:val="28"/>
        </w:rPr>
        <w:t>распоряжения</w:t>
      </w:r>
      <w:r w:rsidRPr="00FF1ED9">
        <w:rPr>
          <w:sz w:val="28"/>
          <w:szCs w:val="28"/>
        </w:rPr>
        <w:t xml:space="preserve"> оставляю за собой.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 xml:space="preserve">4. </w:t>
      </w:r>
      <w:r w:rsidR="00B55579">
        <w:rPr>
          <w:sz w:val="28"/>
          <w:szCs w:val="28"/>
        </w:rPr>
        <w:t>Распоряжение</w:t>
      </w:r>
      <w:r w:rsidRPr="00FF1ED9">
        <w:rPr>
          <w:sz w:val="28"/>
          <w:szCs w:val="28"/>
        </w:rPr>
        <w:t xml:space="preserve"> вступает в силу с момента подписания.</w:t>
      </w:r>
    </w:p>
    <w:p w:rsidR="00FF1ED9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FF1ED9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114D1E" w:rsidRPr="00FF1ED9" w:rsidRDefault="009F4BB7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="00114D1E" w:rsidRPr="00FF1ED9">
        <w:rPr>
          <w:rFonts w:eastAsia="Times New Roman"/>
          <w:color w:val="auto"/>
          <w:lang w:eastAsia="ru-RU"/>
        </w:rPr>
        <w:t xml:space="preserve">Глава муниципального образования </w:t>
      </w:r>
    </w:p>
    <w:p w:rsidR="00114D1E" w:rsidRPr="00114D1E" w:rsidRDefault="009F4BB7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="00114D1E" w:rsidRPr="00FF1ED9">
        <w:rPr>
          <w:rFonts w:eastAsia="Times New Roman"/>
          <w:color w:val="auto"/>
          <w:lang w:eastAsia="ru-RU"/>
        </w:rPr>
        <w:t xml:space="preserve">"Сосново-Озерское"                                      </w:t>
      </w:r>
      <w:r>
        <w:rPr>
          <w:rFonts w:eastAsia="Times New Roman"/>
          <w:color w:val="auto"/>
          <w:lang w:eastAsia="ru-RU"/>
        </w:rPr>
        <w:t xml:space="preserve">   </w:t>
      </w:r>
      <w:r w:rsidR="00114D1E" w:rsidRPr="00FF1ED9">
        <w:rPr>
          <w:rFonts w:eastAsia="Times New Roman"/>
          <w:color w:val="auto"/>
          <w:lang w:eastAsia="ru-RU"/>
        </w:rPr>
        <w:t xml:space="preserve">                    </w:t>
      </w:r>
      <w:proofErr w:type="spellStart"/>
      <w:r w:rsidR="00114D1E" w:rsidRPr="00FF1ED9">
        <w:rPr>
          <w:rFonts w:eastAsia="Times New Roman"/>
          <w:color w:val="auto"/>
          <w:lang w:eastAsia="ru-RU"/>
        </w:rPr>
        <w:t>Дондоков</w:t>
      </w:r>
      <w:proofErr w:type="spellEnd"/>
      <w:r w:rsidR="00114D1E" w:rsidRPr="00FF1ED9">
        <w:rPr>
          <w:rFonts w:eastAsia="Times New Roman"/>
          <w:color w:val="auto"/>
          <w:lang w:eastAsia="ru-RU"/>
        </w:rPr>
        <w:t xml:space="preserve"> Э.Б. </w:t>
      </w:r>
    </w:p>
    <w:p w:rsidR="00114D1E" w:rsidRDefault="00114D1E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D1E" w:rsidRDefault="00114D1E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807A3" w:rsidRDefault="001807A3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D7263F" w:rsidRDefault="00D7263F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D1E" w:rsidRPr="00114D1E" w:rsidRDefault="00114D1E" w:rsidP="00114D1E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114D1E">
        <w:rPr>
          <w:rFonts w:eastAsia="Times New Roman"/>
          <w:color w:val="auto"/>
          <w:sz w:val="22"/>
          <w:szCs w:val="22"/>
          <w:lang w:eastAsia="ru-RU"/>
        </w:rPr>
        <w:lastRenderedPageBreak/>
        <w:t>Приложение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br/>
        <w:t xml:space="preserve">к </w:t>
      </w:r>
      <w:r w:rsidR="00841DDC">
        <w:rPr>
          <w:rFonts w:eastAsia="Times New Roman"/>
          <w:color w:val="auto"/>
          <w:sz w:val="22"/>
          <w:szCs w:val="22"/>
          <w:lang w:eastAsia="ru-RU"/>
        </w:rPr>
        <w:t>распоряжению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t xml:space="preserve"> администрации 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br/>
      </w:r>
      <w:r w:rsidR="00172A85" w:rsidRPr="00FF1ED9">
        <w:rPr>
          <w:color w:val="auto"/>
          <w:sz w:val="22"/>
          <w:szCs w:val="22"/>
        </w:rPr>
        <w:t>муниципального образования "Сосново-Озерское"</w:t>
      </w:r>
      <w:r w:rsidR="0092717A">
        <w:rPr>
          <w:rFonts w:eastAsia="Times New Roman"/>
          <w:color w:val="auto"/>
          <w:sz w:val="22"/>
          <w:szCs w:val="22"/>
          <w:lang w:eastAsia="ru-RU"/>
        </w:rPr>
        <w:t> </w:t>
      </w:r>
      <w:r w:rsidR="0092717A">
        <w:rPr>
          <w:rFonts w:eastAsia="Times New Roman"/>
          <w:color w:val="auto"/>
          <w:sz w:val="22"/>
          <w:szCs w:val="22"/>
          <w:lang w:eastAsia="ru-RU"/>
        </w:rPr>
        <w:br/>
        <w:t>от 21</w:t>
      </w:r>
      <w:r w:rsidR="002A27E2">
        <w:rPr>
          <w:rFonts w:eastAsia="Times New Roman"/>
          <w:color w:val="auto"/>
          <w:sz w:val="22"/>
          <w:szCs w:val="22"/>
          <w:lang w:eastAsia="ru-RU"/>
        </w:rPr>
        <w:t>.09</w:t>
      </w:r>
      <w:r w:rsidR="0092717A">
        <w:rPr>
          <w:rFonts w:eastAsia="Times New Roman"/>
          <w:color w:val="auto"/>
          <w:sz w:val="22"/>
          <w:szCs w:val="22"/>
          <w:lang w:eastAsia="ru-RU"/>
        </w:rPr>
        <w:t>. 2020</w:t>
      </w:r>
      <w:r w:rsidR="00841DDC">
        <w:rPr>
          <w:rFonts w:eastAsia="Times New Roman"/>
          <w:color w:val="auto"/>
          <w:sz w:val="22"/>
          <w:szCs w:val="22"/>
          <w:lang w:eastAsia="ru-RU"/>
        </w:rPr>
        <w:t xml:space="preserve"> г. № </w:t>
      </w:r>
      <w:r w:rsidR="0092717A">
        <w:rPr>
          <w:rFonts w:eastAsia="Times New Roman"/>
          <w:color w:val="auto"/>
          <w:sz w:val="22"/>
          <w:szCs w:val="22"/>
          <w:lang w:eastAsia="ru-RU"/>
        </w:rPr>
        <w:t>41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rFonts w:eastAsia="Times New Roman"/>
          <w:b/>
          <w:bCs/>
          <w:color w:val="auto"/>
          <w:lang w:eastAsia="ru-RU"/>
        </w:rPr>
        <w:t xml:space="preserve">Прогноз 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rFonts w:eastAsia="Times New Roman"/>
          <w:b/>
          <w:bCs/>
          <w:color w:val="auto"/>
          <w:lang w:eastAsia="ru-RU"/>
        </w:rPr>
        <w:t xml:space="preserve">социально-экономического развития 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b/>
          <w:color w:val="auto"/>
        </w:rPr>
        <w:t>муниципального образования "Сосново-Озерское"</w:t>
      </w:r>
      <w:r w:rsidRPr="00841DDC">
        <w:rPr>
          <w:rFonts w:eastAsia="Times New Roman"/>
          <w:b/>
          <w:color w:val="auto"/>
          <w:lang w:eastAsia="ru-RU"/>
        </w:rPr>
        <w:br/>
      </w:r>
      <w:r w:rsidR="0092717A">
        <w:rPr>
          <w:rFonts w:eastAsia="Times New Roman"/>
          <w:b/>
          <w:bCs/>
          <w:color w:val="auto"/>
          <w:lang w:eastAsia="ru-RU"/>
        </w:rPr>
        <w:t>на 2021 год и на плановый период 2022</w:t>
      </w:r>
      <w:r w:rsidRPr="00841DDC">
        <w:rPr>
          <w:rFonts w:eastAsia="Times New Roman"/>
          <w:b/>
          <w:bCs/>
          <w:color w:val="auto"/>
          <w:lang w:eastAsia="ru-RU"/>
        </w:rPr>
        <w:t xml:space="preserve"> и 202</w:t>
      </w:r>
      <w:r w:rsidR="0092717A">
        <w:rPr>
          <w:rFonts w:eastAsia="Times New Roman"/>
          <w:b/>
          <w:bCs/>
          <w:color w:val="auto"/>
          <w:lang w:eastAsia="ru-RU"/>
        </w:rPr>
        <w:t>3</w:t>
      </w:r>
      <w:r w:rsidRPr="00841DDC">
        <w:rPr>
          <w:rFonts w:eastAsia="Times New Roman"/>
          <w:b/>
          <w:bCs/>
          <w:color w:val="auto"/>
          <w:lang w:eastAsia="ru-RU"/>
        </w:rPr>
        <w:t xml:space="preserve"> годов</w:t>
      </w:r>
    </w:p>
    <w:p w:rsidR="00114D1E" w:rsidRPr="00841DDC" w:rsidRDefault="00114D1E" w:rsidP="00FF1ED9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>Пояснительная записка</w:t>
      </w:r>
      <w:r w:rsidRPr="00841DDC">
        <w:rPr>
          <w:rFonts w:eastAsia="Times New Roman"/>
          <w:color w:val="auto"/>
          <w:sz w:val="24"/>
          <w:szCs w:val="24"/>
          <w:lang w:eastAsia="ru-RU"/>
        </w:rPr>
        <w:br/>
      </w: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 xml:space="preserve">к основным показателям прогноза социально-экономического развития </w:t>
      </w:r>
      <w:r w:rsidR="00172A85" w:rsidRPr="00841DDC">
        <w:rPr>
          <w:color w:val="auto"/>
          <w:sz w:val="24"/>
          <w:szCs w:val="24"/>
        </w:rPr>
        <w:t>муниципального образования "Сосново-Озерское"</w:t>
      </w:r>
      <w:r w:rsidR="001807A3">
        <w:rPr>
          <w:color w:val="auto"/>
          <w:sz w:val="24"/>
          <w:szCs w:val="24"/>
        </w:rPr>
        <w:t xml:space="preserve"> </w:t>
      </w:r>
      <w:r w:rsidR="0092717A">
        <w:rPr>
          <w:rFonts w:eastAsia="Times New Roman"/>
          <w:bCs/>
          <w:color w:val="auto"/>
          <w:sz w:val="24"/>
          <w:szCs w:val="24"/>
          <w:lang w:eastAsia="ru-RU"/>
        </w:rPr>
        <w:t>на 2021 год и на плановый период 2022</w:t>
      </w:r>
      <w:r w:rsidR="002A27E2">
        <w:rPr>
          <w:rFonts w:eastAsia="Times New Roman"/>
          <w:bCs/>
          <w:color w:val="auto"/>
          <w:sz w:val="24"/>
          <w:szCs w:val="24"/>
          <w:lang w:eastAsia="ru-RU"/>
        </w:rPr>
        <w:t xml:space="preserve"> и 202</w:t>
      </w:r>
      <w:r w:rsidR="0092717A">
        <w:rPr>
          <w:rFonts w:eastAsia="Times New Roman"/>
          <w:bCs/>
          <w:color w:val="auto"/>
          <w:sz w:val="24"/>
          <w:szCs w:val="24"/>
          <w:lang w:eastAsia="ru-RU"/>
        </w:rPr>
        <w:t>3</w:t>
      </w: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 xml:space="preserve"> годов</w:t>
      </w:r>
    </w:p>
    <w:p w:rsidR="00172A85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Прогноз социально-экономического развития </w:t>
      </w:r>
      <w:r w:rsidRPr="00172A85">
        <w:rPr>
          <w:color w:val="auto"/>
          <w:sz w:val="24"/>
          <w:szCs w:val="24"/>
        </w:rPr>
        <w:t>муниципального образования "Сосново-Озерское"</w:t>
      </w:r>
      <w:r w:rsidR="0092717A">
        <w:rPr>
          <w:rFonts w:eastAsia="Times New Roman"/>
          <w:color w:val="auto"/>
          <w:sz w:val="24"/>
          <w:szCs w:val="24"/>
          <w:lang w:eastAsia="ru-RU"/>
        </w:rPr>
        <w:t xml:space="preserve"> на 2021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92717A">
        <w:rPr>
          <w:rFonts w:eastAsia="Times New Roman"/>
          <w:color w:val="auto"/>
          <w:sz w:val="24"/>
          <w:szCs w:val="24"/>
          <w:lang w:eastAsia="ru-RU"/>
        </w:rPr>
        <w:t>год и на плановый период до 2023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года разработан с учетом сценарных условий и основных макроэкономических параметров прогноза социально-экономического разви</w:t>
      </w:r>
      <w:r w:rsidR="002A27E2">
        <w:rPr>
          <w:rFonts w:eastAsia="Times New Roman"/>
          <w:color w:val="auto"/>
          <w:sz w:val="24"/>
          <w:szCs w:val="24"/>
          <w:lang w:eastAsia="ru-RU"/>
        </w:rPr>
        <w:t>тия Российской Федерации на 2020 год и на период 2021 и 2022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годов, основных параметров прогноза социально-экономического развития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, итогов социально-экономического развития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 за 6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месяцев</w:t>
      </w:r>
      <w:r w:rsidR="0092717A">
        <w:rPr>
          <w:rFonts w:eastAsia="Times New Roman"/>
          <w:color w:val="auto"/>
          <w:sz w:val="24"/>
          <w:szCs w:val="24"/>
          <w:lang w:eastAsia="ru-RU"/>
        </w:rPr>
        <w:t xml:space="preserve"> и ожидаемых результатов за 2020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год.</w:t>
      </w:r>
    </w:p>
    <w:p w:rsidR="00534AE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Рассматриваемый вариант прогноза, предлагаемый для разработки местного бюджета - умеренно оптимистичный, предполагает развитие района в условиях проводимой Правительством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и органами местного самоуправления района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534AED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br/>
      </w:r>
      <w:r w:rsidR="00172A85">
        <w:rPr>
          <w:rFonts w:eastAsia="Times New Roman"/>
          <w:color w:val="auto"/>
          <w:sz w:val="24"/>
          <w:szCs w:val="24"/>
          <w:lang w:eastAsia="ru-RU"/>
        </w:rPr>
        <w:tab/>
      </w:r>
      <w:r w:rsidRPr="00114D1E">
        <w:rPr>
          <w:rFonts w:eastAsia="Times New Roman"/>
          <w:color w:val="auto"/>
          <w:sz w:val="24"/>
          <w:szCs w:val="24"/>
          <w:lang w:eastAsia="ru-RU"/>
        </w:rPr>
        <w:t>1.</w:t>
      </w:r>
      <w:r w:rsidR="00172A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>Демография и показатели уровня жизни населения</w:t>
      </w:r>
    </w:p>
    <w:p w:rsidR="00172A85" w:rsidRPr="005617D3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>По</w:t>
      </w:r>
      <w:r w:rsidR="0092717A" w:rsidRPr="005617D3">
        <w:rPr>
          <w:rFonts w:eastAsia="Times New Roman"/>
          <w:color w:val="auto"/>
          <w:sz w:val="24"/>
          <w:szCs w:val="24"/>
          <w:lang w:eastAsia="ru-RU"/>
        </w:rPr>
        <w:t xml:space="preserve"> данным статистики на 01.01.2020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 xml:space="preserve"> года в </w:t>
      </w:r>
      <w:r w:rsidR="00172A85" w:rsidRPr="005617D3">
        <w:rPr>
          <w:rFonts w:eastAsia="Times New Roman"/>
          <w:color w:val="auto"/>
          <w:sz w:val="24"/>
          <w:szCs w:val="24"/>
          <w:lang w:eastAsia="ru-RU"/>
        </w:rPr>
        <w:t>сельском поселении "Сосново-Озерское"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 xml:space="preserve"> зарегистрировано </w:t>
      </w:r>
      <w:r w:rsidR="00D90945" w:rsidRPr="005617D3">
        <w:rPr>
          <w:rFonts w:eastAsia="Times New Roman"/>
          <w:color w:val="auto"/>
          <w:sz w:val="24"/>
          <w:szCs w:val="24"/>
          <w:lang w:eastAsia="ru-RU"/>
        </w:rPr>
        <w:t>6</w:t>
      </w:r>
      <w:r w:rsidR="0092717A" w:rsidRPr="005617D3">
        <w:rPr>
          <w:rFonts w:eastAsia="Times New Roman"/>
          <w:color w:val="auto"/>
          <w:sz w:val="24"/>
          <w:szCs w:val="24"/>
          <w:lang w:eastAsia="ru-RU"/>
        </w:rPr>
        <w:t>947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 xml:space="preserve"> человека. На основании этого количества производится расчет выделяемых средств.</w:t>
      </w:r>
    </w:p>
    <w:p w:rsidR="00A24214" w:rsidRPr="005617D3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617D3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 xml:space="preserve">Численность трудоспособного населения </w:t>
      </w:r>
      <w:r w:rsidR="008A4D3C">
        <w:rPr>
          <w:rFonts w:eastAsia="Times New Roman"/>
          <w:color w:val="auto"/>
          <w:sz w:val="24"/>
          <w:szCs w:val="24"/>
          <w:lang w:eastAsia="ru-RU"/>
        </w:rPr>
        <w:t>3799 человек – 29,4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>% от общего числа жителей. Население моложе</w:t>
      </w:r>
      <w:r w:rsidR="005617D3" w:rsidRPr="005617D3">
        <w:rPr>
          <w:rFonts w:eastAsia="Times New Roman"/>
          <w:color w:val="auto"/>
          <w:sz w:val="24"/>
          <w:szCs w:val="24"/>
          <w:lang w:eastAsia="ru-RU"/>
        </w:rPr>
        <w:t xml:space="preserve"> трудоспособного возраста – </w:t>
      </w:r>
      <w:r w:rsidR="008A4D3C">
        <w:rPr>
          <w:rFonts w:eastAsia="Times New Roman"/>
          <w:color w:val="auto"/>
          <w:sz w:val="24"/>
          <w:szCs w:val="24"/>
          <w:lang w:eastAsia="ru-RU"/>
        </w:rPr>
        <w:t>2041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 xml:space="preserve"> человек – </w:t>
      </w:r>
      <w:r w:rsidR="008A4D3C">
        <w:rPr>
          <w:rFonts w:eastAsia="Times New Roman"/>
          <w:color w:val="auto"/>
          <w:sz w:val="24"/>
          <w:szCs w:val="24"/>
          <w:lang w:eastAsia="ru-RU"/>
        </w:rPr>
        <w:t>54,7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>%, старше трудоспособного возраст</w:t>
      </w:r>
      <w:r w:rsidR="00172A85" w:rsidRPr="005617D3">
        <w:rPr>
          <w:rFonts w:eastAsia="Times New Roman"/>
          <w:color w:val="auto"/>
          <w:sz w:val="24"/>
          <w:szCs w:val="24"/>
          <w:lang w:eastAsia="ru-RU"/>
        </w:rPr>
        <w:t xml:space="preserve">а </w:t>
      </w:r>
      <w:r w:rsidR="008A4D3C">
        <w:rPr>
          <w:rFonts w:eastAsia="Times New Roman"/>
          <w:color w:val="auto"/>
          <w:sz w:val="24"/>
          <w:szCs w:val="24"/>
          <w:lang w:eastAsia="ru-RU"/>
        </w:rPr>
        <w:t>1107</w:t>
      </w:r>
      <w:r w:rsidR="00FC292C" w:rsidRPr="005617D3">
        <w:rPr>
          <w:rFonts w:eastAsia="Times New Roman"/>
          <w:color w:val="auto"/>
          <w:sz w:val="24"/>
          <w:szCs w:val="24"/>
          <w:lang w:eastAsia="ru-RU"/>
        </w:rPr>
        <w:t xml:space="preserve"> человек – 15,9</w:t>
      </w:r>
      <w:r w:rsidR="00172A85" w:rsidRPr="005617D3">
        <w:rPr>
          <w:rFonts w:eastAsia="Times New Roman"/>
          <w:color w:val="auto"/>
          <w:sz w:val="24"/>
          <w:szCs w:val="24"/>
          <w:lang w:eastAsia="ru-RU"/>
        </w:rPr>
        <w:t xml:space="preserve"> %.</w:t>
      </w:r>
    </w:p>
    <w:p w:rsidR="00114D1E" w:rsidRPr="005617D3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5617D3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>Возрастная структура населения сельского поселения</w:t>
      </w:r>
      <w:r w:rsidRPr="005617D3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r w:rsidR="0004038D" w:rsidRPr="005617D3">
        <w:rPr>
          <w:rFonts w:eastAsia="Times New Roman"/>
          <w:color w:val="auto"/>
          <w:sz w:val="24"/>
          <w:szCs w:val="24"/>
          <w:lang w:eastAsia="ru-RU"/>
        </w:rPr>
        <w:t>Сосново-Озерское" на начало 2020</w:t>
      </w:r>
      <w:r w:rsidR="00114D1E" w:rsidRPr="005617D3">
        <w:rPr>
          <w:rFonts w:eastAsia="Times New Roman"/>
          <w:color w:val="auto"/>
          <w:sz w:val="24"/>
          <w:szCs w:val="24"/>
          <w:lang w:eastAsia="ru-RU"/>
        </w:rPr>
        <w:t xml:space="preserve"> года</w:t>
      </w:r>
    </w:p>
    <w:tbl>
      <w:tblPr>
        <w:tblW w:w="97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15"/>
        <w:gridCol w:w="3506"/>
        <w:gridCol w:w="2729"/>
      </w:tblGrid>
      <w:tr w:rsidR="00114D1E" w:rsidRPr="005617D3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Количество/чел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</w:tr>
      <w:tr w:rsidR="00114D1E" w:rsidRPr="005617D3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1807A3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 0 д</w:t>
            </w:r>
            <w:r w:rsidR="00114D1E"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</w:t>
            </w:r>
            <w:r w:rsidR="008A4D3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5617D3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  <w:r w:rsidR="008A4D3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8A4D3C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29,4</w:t>
            </w:r>
          </w:p>
        </w:tc>
      </w:tr>
      <w:tr w:rsidR="00114D1E" w:rsidRPr="005617D3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5617D3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8A4D3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5617D3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  <w:r w:rsidR="008A4D3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4,7</w:t>
            </w:r>
          </w:p>
        </w:tc>
      </w:tr>
      <w:tr w:rsidR="00114D1E" w:rsidRPr="00114D1E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5617D3" w:rsidRDefault="00FC292C" w:rsidP="005617D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5617D3"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  <w:r w:rsidR="008A4D3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114D1E" w:rsidRDefault="00FC292C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61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15,</w:t>
            </w:r>
            <w:r w:rsidR="008A4D3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</w:tbl>
    <w:p w:rsidR="00172A85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14D1E" w:rsidRPr="00114D1E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2. Социально-экономическое развитие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 xml:space="preserve">сельского 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>поселения</w:t>
      </w:r>
    </w:p>
    <w:p w:rsidR="00172A85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2.1 Территория:</w:t>
      </w:r>
    </w:p>
    <w:p w:rsidR="00D30B54" w:rsidRPr="00D30B5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Сельское поселение "Сосново-Озерское" (далее - Поселение)</w:t>
      </w:r>
      <w:r w:rsidRPr="00D30B54">
        <w:rPr>
          <w:color w:val="auto"/>
          <w:sz w:val="24"/>
          <w:szCs w:val="24"/>
        </w:rPr>
        <w:t xml:space="preserve"> расположено на территории Еравнинского района и является наиболее крупным по численности населения. Административный центр с. Сосново – Озерское расположен в </w:t>
      </w:r>
      <w:smartTag w:uri="urn:schemas-microsoft-com:office:smarttags" w:element="metricconverter">
        <w:smartTagPr>
          <w:attr w:name="ProductID" w:val="300 км"/>
        </w:smartTagPr>
        <w:r w:rsidRPr="00D30B54">
          <w:rPr>
            <w:color w:val="auto"/>
            <w:sz w:val="24"/>
            <w:szCs w:val="24"/>
          </w:rPr>
          <w:t>300 км</w:t>
        </w:r>
      </w:smartTag>
      <w:r w:rsidRPr="00D30B54">
        <w:rPr>
          <w:color w:val="auto"/>
          <w:sz w:val="24"/>
          <w:szCs w:val="24"/>
        </w:rPr>
        <w:t xml:space="preserve"> от г. Улан – Удэ. В состав поселения входят следующие населенные пункты. село  Сосново-Озерское, с. </w:t>
      </w:r>
      <w:proofErr w:type="spellStart"/>
      <w:r w:rsidRPr="00D30B54">
        <w:rPr>
          <w:color w:val="auto"/>
          <w:sz w:val="24"/>
          <w:szCs w:val="24"/>
        </w:rPr>
        <w:t>Укыр</w:t>
      </w:r>
      <w:proofErr w:type="spellEnd"/>
      <w:r w:rsidRPr="00D30B54">
        <w:rPr>
          <w:color w:val="auto"/>
          <w:sz w:val="24"/>
          <w:szCs w:val="24"/>
        </w:rPr>
        <w:t xml:space="preserve">, </w:t>
      </w:r>
      <w:proofErr w:type="spellStart"/>
      <w:r w:rsidRPr="00D30B54">
        <w:rPr>
          <w:color w:val="auto"/>
          <w:sz w:val="24"/>
          <w:szCs w:val="24"/>
        </w:rPr>
        <w:t>с.Гарам</w:t>
      </w:r>
      <w:proofErr w:type="spellEnd"/>
      <w:r w:rsidRPr="00D30B54">
        <w:rPr>
          <w:color w:val="auto"/>
          <w:sz w:val="24"/>
          <w:szCs w:val="24"/>
        </w:rPr>
        <w:t xml:space="preserve">, с.Домна. </w:t>
      </w:r>
    </w:p>
    <w:p w:rsidR="00D30B54" w:rsidRPr="00D30B5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D30B54">
        <w:rPr>
          <w:color w:val="auto"/>
          <w:sz w:val="24"/>
          <w:szCs w:val="24"/>
        </w:rPr>
        <w:lastRenderedPageBreak/>
        <w:t>Территория села Сосново - Озерское представляет собой равнинную местность. Общий земельный фонд составляет 93150  га, из них более 30% земли лесного фонда. 35% сельхозугодия.</w:t>
      </w:r>
    </w:p>
    <w:p w:rsidR="00D30B54" w:rsidRPr="00D30B5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D30B54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П</w:t>
      </w:r>
      <w:r w:rsidRPr="00D30B54">
        <w:rPr>
          <w:color w:val="auto"/>
          <w:sz w:val="24"/>
          <w:szCs w:val="24"/>
        </w:rPr>
        <w:t>оселении, в перспективе большое будущее в том отношении, что обладает огромными богатствами природных ресурсов, имеется строительное сырье: галька</w:t>
      </w:r>
      <w:r>
        <w:rPr>
          <w:color w:val="auto"/>
          <w:sz w:val="24"/>
          <w:szCs w:val="24"/>
        </w:rPr>
        <w:t>,</w:t>
      </w:r>
      <w:r w:rsidRPr="00D30B54">
        <w:rPr>
          <w:color w:val="auto"/>
          <w:sz w:val="24"/>
          <w:szCs w:val="24"/>
        </w:rPr>
        <w:t xml:space="preserve"> гравий. Важнейшим месторождением для района является </w:t>
      </w:r>
      <w:proofErr w:type="spellStart"/>
      <w:r w:rsidRPr="00D30B54">
        <w:rPr>
          <w:color w:val="auto"/>
          <w:sz w:val="24"/>
          <w:szCs w:val="24"/>
        </w:rPr>
        <w:t>Дабан</w:t>
      </w:r>
      <w:proofErr w:type="spellEnd"/>
      <w:r w:rsidRPr="00D30B54">
        <w:rPr>
          <w:color w:val="auto"/>
          <w:sz w:val="24"/>
          <w:szCs w:val="24"/>
        </w:rPr>
        <w:t xml:space="preserve"> - </w:t>
      </w:r>
      <w:proofErr w:type="spellStart"/>
      <w:r w:rsidRPr="00D30B54">
        <w:rPr>
          <w:color w:val="auto"/>
          <w:sz w:val="24"/>
          <w:szCs w:val="24"/>
        </w:rPr>
        <w:t>Горхонский</w:t>
      </w:r>
      <w:proofErr w:type="spellEnd"/>
      <w:r w:rsidRPr="00D30B54">
        <w:rPr>
          <w:color w:val="auto"/>
          <w:sz w:val="24"/>
          <w:szCs w:val="24"/>
        </w:rPr>
        <w:t xml:space="preserve"> угольный  разрез – бурый уголь, а также найдено золото в местности села  «Домна». Имеются озёро, «Большая </w:t>
      </w:r>
      <w:proofErr w:type="spellStart"/>
      <w:r w:rsidRPr="00D30B54">
        <w:rPr>
          <w:color w:val="auto"/>
          <w:sz w:val="24"/>
          <w:szCs w:val="24"/>
        </w:rPr>
        <w:t>Еравна</w:t>
      </w:r>
      <w:proofErr w:type="spellEnd"/>
      <w:r w:rsidRPr="00D30B54">
        <w:rPr>
          <w:color w:val="auto"/>
          <w:sz w:val="24"/>
          <w:szCs w:val="24"/>
        </w:rPr>
        <w:t>» и озёро «Сосновое».</w:t>
      </w:r>
    </w:p>
    <w:p w:rsidR="00D30B54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>Поселении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, привлекательности территории для проживания, осуществления деятельности. Численность населения </w:t>
      </w:r>
      <w:r w:rsidR="00FF1ED9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осе</w:t>
      </w:r>
      <w:r w:rsidR="0004038D">
        <w:rPr>
          <w:rFonts w:eastAsia="Times New Roman"/>
          <w:color w:val="auto"/>
          <w:sz w:val="24"/>
          <w:szCs w:val="24"/>
          <w:lang w:eastAsia="ru-RU"/>
        </w:rPr>
        <w:t>ления по состоянию на 01.01.2020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года составила </w:t>
      </w:r>
      <w:r w:rsidR="0004038D">
        <w:rPr>
          <w:rFonts w:eastAsia="Times New Roman"/>
          <w:color w:val="auto"/>
          <w:sz w:val="24"/>
          <w:szCs w:val="24"/>
          <w:lang w:eastAsia="ru-RU"/>
        </w:rPr>
        <w:t>6947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 xml:space="preserve"> человек или 41,1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% населения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 xml:space="preserve">Еравнинского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муниципального района. Основная часть населения проживает в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>с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>Сосново-Озерское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807A3" w:rsidRDefault="00D30B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DB0C96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br/>
        <w:t>2.2 Труд и занятость</w:t>
      </w:r>
    </w:p>
    <w:p w:rsidR="00114D1E" w:rsidRPr="00114D1E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На территории поселения расположены и осуществляют свою деятельность предприятий промышленности и сельского хозяйства</w:t>
      </w:r>
      <w:r w:rsidR="00194740">
        <w:rPr>
          <w:rFonts w:eastAsia="Times New Roman"/>
          <w:color w:val="auto"/>
          <w:sz w:val="24"/>
          <w:szCs w:val="24"/>
          <w:lang w:eastAsia="ru-RU"/>
        </w:rPr>
        <w:t>: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 xml:space="preserve">Сосново-Озерский </w:t>
      </w:r>
      <w:proofErr w:type="spellStart"/>
      <w:r w:rsidR="00DB0C96">
        <w:rPr>
          <w:rFonts w:eastAsia="Times New Roman"/>
          <w:color w:val="auto"/>
          <w:sz w:val="24"/>
          <w:szCs w:val="24"/>
          <w:lang w:eastAsia="ru-RU"/>
        </w:rPr>
        <w:t>Рабкооп</w:t>
      </w:r>
      <w:proofErr w:type="spellEnd"/>
      <w:r w:rsidR="00194740">
        <w:rPr>
          <w:rFonts w:eastAsia="Times New Roman"/>
          <w:color w:val="auto"/>
          <w:sz w:val="24"/>
          <w:szCs w:val="24"/>
          <w:lang w:eastAsia="ru-RU"/>
        </w:rPr>
        <w:t>,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>ООО "Надежда"</w:t>
      </w:r>
      <w:r w:rsidR="00194740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>ЗАО "Домна"</w:t>
      </w:r>
      <w:r w:rsidR="00194740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>ООО "</w:t>
      </w:r>
      <w:proofErr w:type="spellStart"/>
      <w:r w:rsidR="00DB0C96">
        <w:rPr>
          <w:rFonts w:eastAsia="Times New Roman"/>
          <w:color w:val="auto"/>
          <w:sz w:val="24"/>
          <w:szCs w:val="24"/>
          <w:lang w:eastAsia="ru-RU"/>
        </w:rPr>
        <w:t>Мехстрой</w:t>
      </w:r>
      <w:proofErr w:type="spellEnd"/>
      <w:r w:rsidR="00DB0C96">
        <w:rPr>
          <w:rFonts w:eastAsia="Times New Roman"/>
          <w:color w:val="auto"/>
          <w:sz w:val="24"/>
          <w:szCs w:val="24"/>
          <w:lang w:eastAsia="ru-RU"/>
        </w:rPr>
        <w:t>"</w:t>
      </w:r>
      <w:r w:rsidR="00194740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7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крестьянских (фермерских) хозяйств</w:t>
      </w:r>
      <w:r w:rsidR="00194740">
        <w:rPr>
          <w:rFonts w:eastAsia="Times New Roman"/>
          <w:color w:val="auto"/>
          <w:sz w:val="24"/>
          <w:szCs w:val="24"/>
          <w:lang w:eastAsia="ru-RU"/>
        </w:rPr>
        <w:t xml:space="preserve">, лесничество, предприятие коммунального хозяйства,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7</w:t>
      </w:r>
      <w:r w:rsidR="00194740">
        <w:rPr>
          <w:rFonts w:eastAsia="Times New Roman"/>
          <w:color w:val="auto"/>
          <w:sz w:val="24"/>
          <w:szCs w:val="24"/>
          <w:lang w:eastAsia="ru-RU"/>
        </w:rPr>
        <w:t xml:space="preserve"> объектов занимающихся обработкой древесины.</w:t>
      </w:r>
    </w:p>
    <w:p w:rsidR="00534AED" w:rsidRDefault="0020767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Население обслуживают 37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стационарных магазина</w:t>
      </w:r>
      <w:r w:rsidR="002D11CD">
        <w:rPr>
          <w:rFonts w:eastAsia="Times New Roman"/>
          <w:color w:val="auto"/>
          <w:sz w:val="24"/>
          <w:szCs w:val="24"/>
          <w:lang w:eastAsia="ru-RU"/>
        </w:rPr>
        <w:t>, в том числе торговые центры ТГ "</w:t>
      </w:r>
      <w:proofErr w:type="spellStart"/>
      <w:r w:rsidR="002D11CD">
        <w:rPr>
          <w:rFonts w:eastAsia="Times New Roman"/>
          <w:color w:val="auto"/>
          <w:sz w:val="24"/>
          <w:szCs w:val="24"/>
          <w:lang w:eastAsia="ru-RU"/>
        </w:rPr>
        <w:t>Барис</w:t>
      </w:r>
      <w:proofErr w:type="spellEnd"/>
      <w:r w:rsidR="002D11CD">
        <w:rPr>
          <w:rFonts w:eastAsia="Times New Roman"/>
          <w:color w:val="auto"/>
          <w:sz w:val="24"/>
          <w:szCs w:val="24"/>
          <w:lang w:eastAsia="ru-RU"/>
        </w:rPr>
        <w:t>", "Абсолют", "Титан"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2D11CD">
        <w:rPr>
          <w:rFonts w:eastAsia="Times New Roman"/>
          <w:color w:val="auto"/>
          <w:sz w:val="24"/>
          <w:szCs w:val="24"/>
          <w:lang w:eastAsia="ru-RU"/>
        </w:rPr>
        <w:t>4</w:t>
      </w:r>
      <w:r w:rsidR="00534AED">
        <w:rPr>
          <w:rFonts w:eastAsia="Times New Roman"/>
          <w:color w:val="auto"/>
          <w:sz w:val="24"/>
          <w:szCs w:val="24"/>
          <w:lang w:eastAsia="ru-RU"/>
        </w:rPr>
        <w:t xml:space="preserve"> в</w:t>
      </w:r>
      <w:r>
        <w:rPr>
          <w:rFonts w:eastAsia="Times New Roman"/>
          <w:color w:val="auto"/>
          <w:sz w:val="24"/>
          <w:szCs w:val="24"/>
          <w:lang w:eastAsia="ru-RU"/>
        </w:rPr>
        <w:t>ещевых рынка, 4</w:t>
      </w:r>
      <w:r w:rsidR="00534AE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объекта</w:t>
      </w:r>
      <w:r w:rsidR="00583F5E">
        <w:rPr>
          <w:rFonts w:eastAsia="Times New Roman"/>
          <w:color w:val="auto"/>
          <w:sz w:val="24"/>
          <w:szCs w:val="24"/>
          <w:lang w:eastAsia="ru-RU"/>
        </w:rPr>
        <w:t xml:space="preserve"> общественного питания, 2 автозаправочные станции.</w:t>
      </w:r>
      <w:r w:rsidR="00534AE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583F5E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Всё население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оселения охвачено услугами связи, включающие в себя проводную и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>сотовую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связь, Интернет, обслуживает </w:t>
      </w:r>
      <w:r w:rsidR="00D30B5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оселение филиал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>П</w:t>
      </w:r>
      <w:r w:rsidR="00583F5E">
        <w:rPr>
          <w:rFonts w:eastAsia="Times New Roman"/>
          <w:color w:val="auto"/>
          <w:sz w:val="24"/>
          <w:szCs w:val="24"/>
          <w:lang w:eastAsia="ru-RU"/>
        </w:rPr>
        <w:t>АО «</w:t>
      </w:r>
      <w:proofErr w:type="spellStart"/>
      <w:r w:rsidR="00583F5E">
        <w:rPr>
          <w:rFonts w:eastAsia="Times New Roman"/>
          <w:color w:val="auto"/>
          <w:sz w:val="24"/>
          <w:szCs w:val="24"/>
          <w:lang w:eastAsia="ru-RU"/>
        </w:rPr>
        <w:t>Ростелеком</w:t>
      </w:r>
      <w:proofErr w:type="spellEnd"/>
      <w:r w:rsidR="00583F5E">
        <w:rPr>
          <w:rFonts w:eastAsia="Times New Roman"/>
          <w:color w:val="auto"/>
          <w:sz w:val="24"/>
          <w:szCs w:val="24"/>
          <w:lang w:eastAsia="ru-RU"/>
        </w:rPr>
        <w:t>».</w:t>
      </w:r>
      <w:r w:rsidR="009763F0">
        <w:rPr>
          <w:rFonts w:eastAsia="Times New Roman"/>
          <w:color w:val="auto"/>
          <w:sz w:val="24"/>
          <w:szCs w:val="24"/>
          <w:lang w:eastAsia="ru-RU"/>
        </w:rPr>
        <w:t xml:space="preserve"> Работают офисы МТС, Мегафон, Теле 2.</w:t>
      </w:r>
      <w:r w:rsidR="003F4DA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583F5E">
        <w:rPr>
          <w:rFonts w:eastAsia="Times New Roman"/>
          <w:color w:val="auto"/>
          <w:sz w:val="24"/>
          <w:szCs w:val="24"/>
          <w:lang w:eastAsia="ru-RU"/>
        </w:rPr>
        <w:t>В 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оселении работают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>почтовое отделение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в </w:t>
      </w:r>
      <w:r w:rsidR="00DB0C96">
        <w:rPr>
          <w:rFonts w:eastAsia="Times New Roman"/>
          <w:color w:val="auto"/>
          <w:sz w:val="24"/>
          <w:szCs w:val="24"/>
          <w:lang w:eastAsia="ru-RU"/>
        </w:rPr>
        <w:t>с. Сосново-Озерское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. Организовано передвижное обслуживание населения. </w:t>
      </w:r>
      <w:r w:rsidR="00583F5E">
        <w:rPr>
          <w:rFonts w:eastAsia="Times New Roman"/>
          <w:color w:val="auto"/>
          <w:sz w:val="24"/>
          <w:szCs w:val="24"/>
          <w:lang w:eastAsia="ru-RU"/>
        </w:rPr>
        <w:t>Работают почтальоны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30B54" w:rsidRDefault="00D30B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Услуги по банковским операциям оказывает филиал</w:t>
      </w:r>
      <w:r>
        <w:rPr>
          <w:rFonts w:eastAsia="Times New Roman"/>
          <w:color w:val="auto"/>
          <w:sz w:val="24"/>
          <w:szCs w:val="24"/>
          <w:lang w:eastAsia="ru-RU"/>
        </w:rPr>
        <w:t>ы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Сбербанка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Россельхозбанка</w:t>
      </w:r>
      <w:proofErr w:type="spellEnd"/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,</w:t>
      </w:r>
      <w:r w:rsidR="009763F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763F0">
        <w:rPr>
          <w:rFonts w:eastAsia="Times New Roman"/>
          <w:color w:val="auto"/>
          <w:sz w:val="24"/>
          <w:szCs w:val="24"/>
          <w:lang w:eastAsia="ru-RU"/>
        </w:rPr>
        <w:t>Почтабанка</w:t>
      </w:r>
      <w:proofErr w:type="spellEnd"/>
      <w:r w:rsidR="009763F0">
        <w:rPr>
          <w:rFonts w:eastAsia="Times New Roman"/>
          <w:color w:val="auto"/>
          <w:sz w:val="24"/>
          <w:szCs w:val="24"/>
          <w:lang w:eastAsia="ru-RU"/>
        </w:rPr>
        <w:t>,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где можно сделать в</w:t>
      </w:r>
      <w:r>
        <w:rPr>
          <w:rFonts w:eastAsia="Times New Roman"/>
          <w:color w:val="auto"/>
          <w:sz w:val="24"/>
          <w:szCs w:val="24"/>
          <w:lang w:eastAsia="ru-RU"/>
        </w:rPr>
        <w:t>се платежи и денежные операции.</w:t>
      </w:r>
    </w:p>
    <w:p w:rsidR="00F57538" w:rsidRDefault="0019474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F57538">
        <w:rPr>
          <w:rFonts w:eastAsia="Times New Roman"/>
          <w:color w:val="auto"/>
          <w:sz w:val="24"/>
          <w:szCs w:val="24"/>
          <w:lang w:eastAsia="ru-RU"/>
        </w:rPr>
        <w:t xml:space="preserve">С 2015 года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открыто окно государственных и муниципальных услуг «Мои документы», жителям 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оселения предоставляются муниципальные и государственные услуги сотрудниками МФЦ, которые оказывают </w:t>
      </w:r>
      <w:r w:rsidR="00583F5E">
        <w:rPr>
          <w:rFonts w:eastAsia="Times New Roman"/>
          <w:color w:val="auto"/>
          <w:sz w:val="24"/>
          <w:szCs w:val="24"/>
          <w:lang w:eastAsia="ru-RU"/>
        </w:rPr>
        <w:t>государственные и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муниципальные услуги.</w:t>
      </w:r>
    </w:p>
    <w:p w:rsidR="00583F5E" w:rsidRDefault="00583F5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 xml:space="preserve">Также в Поселении функционируют 2 школы, 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 xml:space="preserve">4 детских сада, </w:t>
      </w:r>
      <w:r>
        <w:rPr>
          <w:rFonts w:eastAsia="Times New Roman"/>
          <w:color w:val="auto"/>
          <w:sz w:val="24"/>
          <w:szCs w:val="24"/>
          <w:lang w:eastAsia="ru-RU"/>
        </w:rPr>
        <w:t>районная больница и поликлиника, ДЮСШ, центр детского творчества, отдел социальной защиты, отделение пенсионного фонда, учреждения культуры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 xml:space="preserve"> села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и района, отдел внутренних дел, охрана, ветстанция, районная администрация и его учреждения, пожарная охрана,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электросетевая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и сбытовая организация, 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 xml:space="preserve">судебные приставы, мировой и районный суд, следственный отдел, ЗАГС, территориальный орган налоговой инспекции, паспортный отдел, военкомат, отделение казначейства.  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95666D" w:rsidRDefault="0095666D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57538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2.3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Финансы</w:t>
      </w:r>
    </w:p>
    <w:p w:rsidR="00DB0C96" w:rsidRDefault="00D9094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В 2020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году прогнозируется поступление 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 xml:space="preserve">собственных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доходов в сумме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4755,90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тыс. рублей.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В плановом периоде прогнозируется поступление доходов в сумме по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4865,0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т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>ыс. рублей в 2021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 xml:space="preserve"> г. и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4967,50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 xml:space="preserve"> тыс.руб. в 2022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 xml:space="preserve"> г. </w:t>
      </w:r>
    </w:p>
    <w:p w:rsidR="00F57538" w:rsidRDefault="007B7B5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На 202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1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привлечение дополнительных финансовых ресурсов в 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оселение, в том числе за счет более активного участия в реализации 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 xml:space="preserve">республиканских и районных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программ, повышения эффективности расходования бюджетных средств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F57538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lastRenderedPageBreak/>
        <w:t>2.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>4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 Транспортная инфраструктура.</w:t>
      </w:r>
    </w:p>
    <w:p w:rsidR="007F5452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Транспортная инфраструктура на территории поселения отмечена объектами и линейными сооружениями автомобильного транспорта.</w:t>
      </w:r>
    </w:p>
    <w:p w:rsidR="007F5452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Общая протяженн</w:t>
      </w:r>
      <w:r>
        <w:rPr>
          <w:rFonts w:eastAsia="Times New Roman"/>
          <w:color w:val="auto"/>
          <w:sz w:val="24"/>
          <w:szCs w:val="24"/>
          <w:lang w:eastAsia="ru-RU"/>
        </w:rPr>
        <w:t>ость уличной сети по территории 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составляет: всего – </w:t>
      </w:r>
      <w:r w:rsidR="00425626">
        <w:rPr>
          <w:rFonts w:eastAsia="Times New Roman"/>
          <w:color w:val="auto"/>
          <w:sz w:val="24"/>
          <w:szCs w:val="24"/>
          <w:lang w:eastAsia="ru-RU"/>
        </w:rPr>
        <w:t>53,62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км</w:t>
      </w:r>
      <w:r w:rsidR="00425626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br/>
      </w:r>
      <w:r w:rsidR="00771E51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Основные автотранспортные направления на территории </w:t>
      </w:r>
      <w:r w:rsidR="00F57538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377ACD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- автомобильная дорога </w:t>
      </w:r>
      <w:r w:rsidR="00FD788B">
        <w:rPr>
          <w:rFonts w:eastAsia="Times New Roman"/>
          <w:color w:val="auto"/>
          <w:sz w:val="24"/>
          <w:szCs w:val="24"/>
          <w:lang w:eastAsia="ru-RU"/>
        </w:rPr>
        <w:t>республиканского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 значения </w:t>
      </w:r>
      <w:r w:rsidR="00FD788B">
        <w:rPr>
          <w:rFonts w:eastAsia="Times New Roman"/>
          <w:color w:val="auto"/>
          <w:sz w:val="24"/>
          <w:szCs w:val="24"/>
          <w:lang w:eastAsia="ru-RU"/>
        </w:rPr>
        <w:t xml:space="preserve">Улан-Удэ - Чита 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(участок </w:t>
      </w:r>
      <w:r w:rsidR="00FD788B">
        <w:rPr>
          <w:rFonts w:eastAsia="Times New Roman"/>
          <w:color w:val="auto"/>
          <w:sz w:val="24"/>
          <w:szCs w:val="24"/>
          <w:lang w:eastAsia="ru-RU"/>
        </w:rPr>
        <w:t xml:space="preserve">от границы </w:t>
      </w:r>
      <w:r w:rsidR="00435EAA">
        <w:rPr>
          <w:rFonts w:eastAsia="Times New Roman"/>
          <w:color w:val="auto"/>
          <w:sz w:val="24"/>
          <w:szCs w:val="24"/>
          <w:lang w:eastAsia="ru-RU"/>
        </w:rPr>
        <w:t>муниципального образования сельское поселение</w:t>
      </w:r>
      <w:r w:rsidR="00FD788B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proofErr w:type="spellStart"/>
      <w:r w:rsidR="00FD788B">
        <w:rPr>
          <w:rFonts w:eastAsia="Times New Roman"/>
          <w:color w:val="auto"/>
          <w:sz w:val="24"/>
          <w:szCs w:val="24"/>
          <w:lang w:eastAsia="ru-RU"/>
        </w:rPr>
        <w:t>Улхасааское</w:t>
      </w:r>
      <w:proofErr w:type="spellEnd"/>
      <w:r w:rsidR="00FD788B">
        <w:rPr>
          <w:rFonts w:eastAsia="Times New Roman"/>
          <w:color w:val="auto"/>
          <w:sz w:val="24"/>
          <w:szCs w:val="24"/>
          <w:lang w:eastAsia="ru-RU"/>
        </w:rPr>
        <w:t xml:space="preserve">" до границы </w:t>
      </w:r>
      <w:r w:rsidR="00435EAA">
        <w:rPr>
          <w:rFonts w:eastAsia="Times New Roman"/>
          <w:color w:val="auto"/>
          <w:sz w:val="24"/>
          <w:szCs w:val="24"/>
          <w:lang w:eastAsia="ru-RU"/>
        </w:rPr>
        <w:t>муниципального образования сельское поселение</w:t>
      </w:r>
      <w:r w:rsidR="00FD788B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proofErr w:type="spellStart"/>
      <w:r w:rsidR="00FD788B">
        <w:rPr>
          <w:rFonts w:eastAsia="Times New Roman"/>
          <w:color w:val="auto"/>
          <w:sz w:val="24"/>
          <w:szCs w:val="24"/>
          <w:lang w:eastAsia="ru-RU"/>
        </w:rPr>
        <w:t>Ширингинское</w:t>
      </w:r>
      <w:proofErr w:type="spellEnd"/>
      <w:r w:rsidR="00FD788B">
        <w:rPr>
          <w:rFonts w:eastAsia="Times New Roman"/>
          <w:color w:val="auto"/>
          <w:sz w:val="24"/>
          <w:szCs w:val="24"/>
          <w:lang w:eastAsia="ru-RU"/>
        </w:rPr>
        <w:t>"</w:t>
      </w:r>
      <w:r w:rsidR="00425626">
        <w:rPr>
          <w:rFonts w:eastAsia="Times New Roman"/>
          <w:color w:val="auto"/>
          <w:sz w:val="24"/>
          <w:szCs w:val="24"/>
          <w:lang w:eastAsia="ru-RU"/>
        </w:rPr>
        <w:t>) протяженностью 25</w:t>
      </w:r>
      <w:r w:rsidR="00B26821">
        <w:rPr>
          <w:rFonts w:eastAsia="Times New Roman"/>
          <w:color w:val="auto"/>
          <w:sz w:val="24"/>
          <w:szCs w:val="24"/>
          <w:lang w:eastAsia="ru-RU"/>
        </w:rPr>
        <w:t xml:space="preserve"> км. </w:t>
      </w:r>
    </w:p>
    <w:p w:rsidR="00377ACD" w:rsidRDefault="00377A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B26821">
        <w:rPr>
          <w:rFonts w:eastAsia="Times New Roman"/>
          <w:color w:val="auto"/>
          <w:sz w:val="24"/>
          <w:szCs w:val="24"/>
          <w:lang w:eastAsia="ru-RU"/>
        </w:rPr>
        <w:t>Основные протяженные улицы обустроены освещением.</w:t>
      </w:r>
    </w:p>
    <w:p w:rsidR="00F57538" w:rsidRDefault="00377A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Ежегодно производится ремонт и профилирование дорог из средств "Дорожного фонда".</w:t>
      </w:r>
      <w:r w:rsidR="00B2682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35EAA" w:rsidRPr="00114D1E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57538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2.5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Развитие малого и среднего предпринимательства</w:t>
      </w:r>
    </w:p>
    <w:p w:rsidR="007F5452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Развитие малого и среднего предпринимательства – один из постоянных приоритетов соц</w:t>
      </w:r>
      <w:r w:rsidR="003F4DA2">
        <w:rPr>
          <w:rFonts w:eastAsia="Times New Roman"/>
          <w:color w:val="auto"/>
          <w:sz w:val="24"/>
          <w:szCs w:val="24"/>
          <w:lang w:eastAsia="ru-RU"/>
        </w:rPr>
        <w:t>иально-экономического развития 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7F5452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114D1E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F57538" w:rsidRPr="00114D1E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57538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2.6</w:t>
      </w:r>
      <w:r w:rsidR="00583F5E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Молодежная политика и оздоровление детей, культура, физическая культура</w:t>
      </w:r>
    </w:p>
    <w:p w:rsidR="00114D1E" w:rsidRPr="00114D1E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Учреждения культуры финансируются за счет средств бюджета сельского поселения</w:t>
      </w:r>
      <w:r w:rsidR="007F5452">
        <w:rPr>
          <w:rFonts w:eastAsia="Times New Roman"/>
          <w:color w:val="auto"/>
          <w:sz w:val="24"/>
          <w:szCs w:val="24"/>
          <w:lang w:eastAsia="ru-RU"/>
        </w:rPr>
        <w:t xml:space="preserve"> и муниципального района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. На содержание</w:t>
      </w:r>
      <w:r w:rsidR="00377ACD">
        <w:rPr>
          <w:rFonts w:eastAsia="Times New Roman"/>
          <w:color w:val="auto"/>
          <w:sz w:val="24"/>
          <w:szCs w:val="24"/>
          <w:lang w:eastAsia="ru-RU"/>
        </w:rPr>
        <w:t xml:space="preserve"> муниципальн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ых учреждений в 2020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г. </w:t>
      </w:r>
      <w:r w:rsidR="00435EAA">
        <w:rPr>
          <w:rFonts w:eastAsia="Times New Roman"/>
          <w:color w:val="auto"/>
          <w:sz w:val="24"/>
          <w:szCs w:val="24"/>
          <w:lang w:eastAsia="ru-RU"/>
        </w:rPr>
        <w:t xml:space="preserve">из бюджета Поселения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запланировано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20767A">
        <w:rPr>
          <w:rFonts w:eastAsia="Times New Roman"/>
          <w:color w:val="auto"/>
          <w:sz w:val="24"/>
          <w:szCs w:val="24"/>
          <w:lang w:eastAsia="ru-RU"/>
        </w:rPr>
        <w:t>7714,46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тыс.</w:t>
      </w:r>
      <w:r w:rsidR="00435EA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руб</w:t>
      </w:r>
      <w:r w:rsidR="00435EAA">
        <w:rPr>
          <w:rFonts w:eastAsia="Times New Roman"/>
          <w:color w:val="auto"/>
          <w:sz w:val="24"/>
          <w:szCs w:val="24"/>
          <w:lang w:eastAsia="ru-RU"/>
        </w:rPr>
        <w:t>лей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7F5452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Для достижения поставленных целей сформирован ряд приоритетных направлений, по которым планируется осуществлять деят</w:t>
      </w:r>
      <w:r w:rsidR="007F5452">
        <w:rPr>
          <w:rFonts w:eastAsia="Times New Roman"/>
          <w:color w:val="auto"/>
          <w:sz w:val="24"/>
          <w:szCs w:val="24"/>
          <w:lang w:eastAsia="ru-RU"/>
        </w:rPr>
        <w:t>ельность в сфер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 xml:space="preserve">е </w:t>
      </w:r>
      <w:r w:rsidR="00377ACD">
        <w:rPr>
          <w:rFonts w:eastAsia="Times New Roman"/>
          <w:color w:val="auto"/>
          <w:sz w:val="24"/>
          <w:szCs w:val="24"/>
          <w:lang w:eastAsia="ru-RU"/>
        </w:rPr>
        <w:t>культуры в 2021-2023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годах. Среди приоритетных направлений сферы культуры по-прежнему остается сохранение и развитие традиционной народной культуры, по которому планируется проведение следующих мероприятий: </w:t>
      </w:r>
    </w:p>
    <w:p w:rsidR="007F5452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7F5452">
        <w:rPr>
          <w:rFonts w:eastAsia="Times New Roman"/>
          <w:color w:val="auto"/>
          <w:sz w:val="24"/>
          <w:szCs w:val="24"/>
          <w:lang w:eastAsia="ru-RU"/>
        </w:rPr>
        <w:t>- участие в республиканских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, региональных, российских конкурсах, фестивалях и выставках;</w:t>
      </w:r>
    </w:p>
    <w:p w:rsidR="00435EAA" w:rsidRPr="00114D1E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- осуществление совместных проектов по сохранению и развитию традиционной народной культуры – праздников народного творчества, фестивалей, ярмарок, дней традиций, </w:t>
      </w:r>
      <w:r w:rsidR="00A8090D">
        <w:rPr>
          <w:rFonts w:eastAsia="Times New Roman"/>
          <w:color w:val="auto"/>
          <w:sz w:val="24"/>
          <w:szCs w:val="24"/>
          <w:lang w:eastAsia="ru-RU"/>
        </w:rPr>
        <w:t xml:space="preserve">других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праздников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F57538" w:rsidRDefault="00A8090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В </w:t>
      </w:r>
      <w:r>
        <w:rPr>
          <w:rFonts w:eastAsia="Times New Roman"/>
          <w:color w:val="auto"/>
          <w:sz w:val="24"/>
          <w:szCs w:val="24"/>
          <w:lang w:eastAsia="ru-RU"/>
        </w:rPr>
        <w:t>Поселении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расположены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Сосново-Озерская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СОШ №1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Сосново-Озерская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СОШ №2, детские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сад</w:t>
      </w:r>
      <w:r>
        <w:rPr>
          <w:rFonts w:eastAsia="Times New Roman"/>
          <w:color w:val="auto"/>
          <w:sz w:val="24"/>
          <w:szCs w:val="24"/>
          <w:lang w:eastAsia="ru-RU"/>
        </w:rPr>
        <w:t>ы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>"Золотой ключик" с филиалами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,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"Ласточка", "Белочка", "Ручеек", летний лагерь "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Яндола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", ДЮСШ, ЦДТЮ. Учреждения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не являются структурными подразделениями </w:t>
      </w:r>
      <w:r>
        <w:rPr>
          <w:rFonts w:eastAsia="Times New Roman"/>
          <w:color w:val="auto"/>
          <w:sz w:val="24"/>
          <w:szCs w:val="24"/>
          <w:lang w:eastAsia="ru-RU"/>
        </w:rPr>
        <w:t>Поселения, но р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абота администрации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проводится в тесном контакте с </w:t>
      </w:r>
      <w:r>
        <w:rPr>
          <w:rFonts w:eastAsia="Times New Roman"/>
          <w:color w:val="auto"/>
          <w:sz w:val="24"/>
          <w:szCs w:val="24"/>
          <w:lang w:eastAsia="ru-RU"/>
        </w:rPr>
        <w:t>ними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. Орга</w:t>
      </w:r>
      <w:r>
        <w:rPr>
          <w:rFonts w:eastAsia="Times New Roman"/>
          <w:color w:val="auto"/>
          <w:sz w:val="24"/>
          <w:szCs w:val="24"/>
          <w:lang w:eastAsia="ru-RU"/>
        </w:rPr>
        <w:t>низуются спортивные мероприятия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 </w:t>
      </w:r>
      <w:r w:rsidR="00FF5161">
        <w:rPr>
          <w:rFonts w:eastAsia="Times New Roman"/>
          <w:color w:val="auto"/>
          <w:sz w:val="24"/>
          <w:szCs w:val="24"/>
          <w:lang w:eastAsia="ru-RU"/>
        </w:rPr>
        <w:t xml:space="preserve">В 2020 году планируется открытие нового детского сада на 150 мест по улице Школьная. Данное мероприятие закроет потребность и удалит очередь в детские сады. </w:t>
      </w:r>
    </w:p>
    <w:p w:rsidR="00FF5161" w:rsidRDefault="00FF51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На фи</w:t>
      </w:r>
      <w:r w:rsidR="005741C5">
        <w:rPr>
          <w:rFonts w:eastAsia="Times New Roman"/>
          <w:color w:val="auto"/>
          <w:sz w:val="24"/>
          <w:szCs w:val="24"/>
          <w:lang w:eastAsia="ru-RU"/>
        </w:rPr>
        <w:t>зическую культуру и спорт в 2020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году было выделено средств на сумму </w:t>
      </w:r>
      <w:r w:rsidR="005741C5">
        <w:rPr>
          <w:rFonts w:eastAsia="Times New Roman"/>
          <w:color w:val="auto"/>
          <w:sz w:val="24"/>
          <w:szCs w:val="24"/>
          <w:lang w:eastAsia="ru-RU"/>
        </w:rPr>
        <w:t>160,11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тыс. рублей. </w:t>
      </w:r>
    </w:p>
    <w:p w:rsidR="00463D54" w:rsidRDefault="00FF51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 xml:space="preserve">Во всех направлениях Администрация активно сотрудничает с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ТОСами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. В Поселении ведут деятельность 5 больших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ТОСов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>: ТОС "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Улаан-Еравна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>", ТОС "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Догно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>", ТОС "СХТ", ТОС "Нар</w:t>
      </w:r>
      <w:r w:rsidR="00463D54">
        <w:rPr>
          <w:rFonts w:eastAsia="Times New Roman"/>
          <w:color w:val="auto"/>
          <w:sz w:val="24"/>
          <w:szCs w:val="24"/>
          <w:lang w:val="en-US" w:eastAsia="ru-RU"/>
        </w:rPr>
        <w:t>h</w:t>
      </w:r>
      <w:proofErr w:type="spellStart"/>
      <w:r w:rsidR="00463D54">
        <w:rPr>
          <w:rFonts w:eastAsia="Times New Roman"/>
          <w:color w:val="auto"/>
          <w:sz w:val="24"/>
          <w:szCs w:val="24"/>
          <w:lang w:eastAsia="ru-RU"/>
        </w:rPr>
        <w:t>ата</w:t>
      </w:r>
      <w:proofErr w:type="spellEnd"/>
      <w:r w:rsidR="00463D54">
        <w:rPr>
          <w:rFonts w:eastAsia="Times New Roman"/>
          <w:color w:val="auto"/>
          <w:sz w:val="24"/>
          <w:szCs w:val="24"/>
          <w:lang w:eastAsia="ru-RU"/>
        </w:rPr>
        <w:t xml:space="preserve">", </w:t>
      </w:r>
      <w:r w:rsidR="00463D54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ТОС "Восток". В 2020 году данные ТОС выиграли гранты на общую сумму 290,0 тыс. рублей. В 2021 году также рассчитывают на призовые места. </w:t>
      </w:r>
    </w:p>
    <w:p w:rsidR="00FF5161" w:rsidRDefault="00463D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FF516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F57538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br/>
        <w:t>2.7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Дорожное хозяйство</w:t>
      </w:r>
    </w:p>
    <w:p w:rsidR="00F57538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Многие вопросы, которые волнуют и беспокоят наших жителей, в первую очередь касаются ремонта и строительства дорог и улиц нашего </w:t>
      </w:r>
      <w:r>
        <w:rPr>
          <w:rFonts w:eastAsia="Times New Roman"/>
          <w:color w:val="auto"/>
          <w:sz w:val="24"/>
          <w:szCs w:val="24"/>
          <w:lang w:eastAsia="ru-RU"/>
        </w:rPr>
        <w:t>П</w:t>
      </w:r>
      <w:r w:rsidR="009A3E33">
        <w:rPr>
          <w:rFonts w:eastAsia="Times New Roman"/>
          <w:color w:val="auto"/>
          <w:sz w:val="24"/>
          <w:szCs w:val="24"/>
          <w:lang w:eastAsia="ru-RU"/>
        </w:rPr>
        <w:t>оселения.</w:t>
      </w:r>
      <w:r w:rsidR="00463D54">
        <w:rPr>
          <w:rFonts w:eastAsia="Times New Roman"/>
          <w:color w:val="auto"/>
          <w:sz w:val="24"/>
          <w:szCs w:val="24"/>
          <w:lang w:eastAsia="ru-RU"/>
        </w:rPr>
        <w:t xml:space="preserve">  В 2020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году из дорожного фонда </w:t>
      </w:r>
      <w:r>
        <w:rPr>
          <w:rFonts w:eastAsia="Times New Roman"/>
          <w:color w:val="auto"/>
          <w:sz w:val="24"/>
          <w:szCs w:val="24"/>
          <w:lang w:eastAsia="ru-RU"/>
        </w:rPr>
        <w:t>Еравнинского района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бюджету </w:t>
      </w:r>
      <w:r w:rsidR="009A3E33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на </w:t>
      </w:r>
      <w:r w:rsidR="009A3E33">
        <w:rPr>
          <w:rFonts w:eastAsia="Times New Roman"/>
          <w:color w:val="auto"/>
          <w:sz w:val="24"/>
          <w:szCs w:val="24"/>
          <w:lang w:eastAsia="ru-RU"/>
        </w:rPr>
        <w:t>ремонт и освещение дорог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463D54">
        <w:rPr>
          <w:rFonts w:eastAsia="Times New Roman"/>
          <w:color w:val="auto"/>
          <w:sz w:val="24"/>
          <w:szCs w:val="24"/>
          <w:lang w:eastAsia="ru-RU"/>
        </w:rPr>
        <w:t>запланировано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денежных средств </w:t>
      </w:r>
      <w:r w:rsidR="00463D54">
        <w:rPr>
          <w:rFonts w:eastAsia="Times New Roman"/>
          <w:color w:val="auto"/>
          <w:sz w:val="24"/>
          <w:szCs w:val="24"/>
          <w:lang w:eastAsia="ru-RU"/>
        </w:rPr>
        <w:t>11867,1 тыс.рублей</w:t>
      </w:r>
      <w:r w:rsidR="009A3E33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9A3E33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Запланирован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 xml:space="preserve">ы </w:t>
      </w:r>
      <w:r w:rsidR="00463D54">
        <w:rPr>
          <w:rFonts w:eastAsia="Times New Roman"/>
          <w:color w:val="auto"/>
          <w:sz w:val="24"/>
          <w:szCs w:val="24"/>
          <w:lang w:eastAsia="ru-RU"/>
        </w:rPr>
        <w:t xml:space="preserve">и завершены 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>следующие мероприятия на 2020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год:</w:t>
      </w:r>
    </w:p>
    <w:p w:rsidR="009A3E33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- квартальное профилирование улиц;</w:t>
      </w:r>
    </w:p>
    <w:p w:rsidR="005741C5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- ремонт дороги по ул. Сельская,</w:t>
      </w:r>
      <w:r w:rsidR="00463D5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463D54">
        <w:rPr>
          <w:rFonts w:eastAsia="Times New Roman"/>
          <w:color w:val="auto"/>
          <w:sz w:val="24"/>
          <w:szCs w:val="24"/>
          <w:lang w:eastAsia="ru-RU"/>
        </w:rPr>
        <w:t>Дархитуйская</w:t>
      </w:r>
      <w:proofErr w:type="spellEnd"/>
      <w:r w:rsidR="00463D54">
        <w:rPr>
          <w:rFonts w:eastAsia="Times New Roman"/>
          <w:color w:val="auto"/>
          <w:sz w:val="24"/>
          <w:szCs w:val="24"/>
          <w:lang w:eastAsia="ru-RU"/>
        </w:rPr>
        <w:t>,</w:t>
      </w: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463D54">
        <w:rPr>
          <w:rFonts w:eastAsia="Times New Roman"/>
          <w:color w:val="auto"/>
          <w:sz w:val="24"/>
          <w:szCs w:val="24"/>
          <w:lang w:eastAsia="ru-RU"/>
        </w:rPr>
        <w:t>Матросова, пер. Василенко</w:t>
      </w:r>
    </w:p>
    <w:p w:rsidR="009A3E33" w:rsidRDefault="005741C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463D5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9A3E33">
        <w:rPr>
          <w:rFonts w:eastAsia="Times New Roman"/>
          <w:color w:val="auto"/>
          <w:sz w:val="24"/>
          <w:szCs w:val="24"/>
          <w:lang w:eastAsia="ru-RU"/>
        </w:rPr>
        <w:t xml:space="preserve">- уличное освещение </w:t>
      </w:r>
      <w:r>
        <w:rPr>
          <w:rFonts w:eastAsia="Times New Roman"/>
          <w:color w:val="auto"/>
          <w:sz w:val="24"/>
          <w:szCs w:val="24"/>
          <w:lang w:eastAsia="ru-RU"/>
        </w:rPr>
        <w:t>дорог по ул. Школьная, пер. Василенко.</w:t>
      </w:r>
    </w:p>
    <w:p w:rsidR="00463D54" w:rsidRDefault="00463D54" w:rsidP="00463D54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 xml:space="preserve">На 2021 -23 года запланированы мероприятия на ремонт участка ул. Трофимова, ремонт ул.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Краснопартизанская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, Мелиоративная, переулка 2, переулка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Сосновкий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, ул. Лесная, ул. Юбилейная. Также планируется освещение ул.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Номтоева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>, Строительная.</w:t>
      </w:r>
    </w:p>
    <w:p w:rsidR="003F4DA2" w:rsidRDefault="003F4DA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94740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2.</w:t>
      </w:r>
      <w:r w:rsidR="00FC623E">
        <w:rPr>
          <w:rFonts w:eastAsia="Times New Roman"/>
          <w:color w:val="auto"/>
          <w:sz w:val="24"/>
          <w:szCs w:val="24"/>
          <w:lang w:eastAsia="ru-RU"/>
        </w:rPr>
        <w:t>8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 Жилищно-коммунальное хозяйство.</w:t>
      </w:r>
    </w:p>
    <w:p w:rsidR="003F4DA2" w:rsidRDefault="0019474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С целью повышения эффективности</w:t>
      </w:r>
      <w:r w:rsidR="009C5F61">
        <w:rPr>
          <w:rFonts w:eastAsia="Times New Roman"/>
          <w:color w:val="auto"/>
          <w:sz w:val="24"/>
          <w:szCs w:val="24"/>
          <w:lang w:eastAsia="ru-RU"/>
        </w:rPr>
        <w:t xml:space="preserve"> использования территории П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br/>
        <w:t>В целях рационального и эффективного использования земель будет продолжен</w:t>
      </w:r>
      <w:r w:rsidR="00B235CD">
        <w:rPr>
          <w:rFonts w:eastAsia="Times New Roman"/>
          <w:color w:val="auto"/>
          <w:sz w:val="24"/>
          <w:szCs w:val="24"/>
          <w:lang w:eastAsia="ru-RU"/>
        </w:rPr>
        <w:t>а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B235CD">
        <w:rPr>
          <w:rFonts w:eastAsia="Times New Roman"/>
          <w:color w:val="auto"/>
          <w:sz w:val="24"/>
          <w:szCs w:val="24"/>
          <w:lang w:eastAsia="ru-RU"/>
        </w:rPr>
        <w:t>помощь в предоставлении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гражданам земельных участков для ведения личного подсобного хозяйства, под огородничество, индивидуальное жилищное строительство.</w:t>
      </w:r>
    </w:p>
    <w:p w:rsidR="00114D1E" w:rsidRPr="00114D1E" w:rsidRDefault="003F4DA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В целях упорядочения использования земель сельскохозяйственного назначения, способствующего экономической эффектив</w:t>
      </w:r>
      <w:r w:rsidR="009C5F61">
        <w:rPr>
          <w:rFonts w:eastAsia="Times New Roman"/>
          <w:color w:val="auto"/>
          <w:sz w:val="24"/>
          <w:szCs w:val="24"/>
          <w:lang w:eastAsia="ru-RU"/>
        </w:rPr>
        <w:t>ности исп</w:t>
      </w:r>
      <w:r w:rsidR="006E1DD5">
        <w:rPr>
          <w:rFonts w:eastAsia="Times New Roman"/>
          <w:color w:val="auto"/>
          <w:sz w:val="24"/>
          <w:szCs w:val="24"/>
          <w:lang w:eastAsia="ru-RU"/>
        </w:rPr>
        <w:t xml:space="preserve">ользования территории Поселения </w:t>
      </w:r>
      <w:r w:rsidR="00AB7952">
        <w:rPr>
          <w:rFonts w:eastAsia="Times New Roman"/>
          <w:color w:val="auto"/>
          <w:sz w:val="24"/>
          <w:szCs w:val="24"/>
          <w:lang w:eastAsia="ru-RU"/>
        </w:rPr>
        <w:t xml:space="preserve">ведется работа с населением по оформлению договоров аренды и </w:t>
      </w:r>
      <w:r w:rsidR="007948DE">
        <w:rPr>
          <w:rFonts w:eastAsia="Times New Roman"/>
          <w:color w:val="auto"/>
          <w:sz w:val="24"/>
          <w:szCs w:val="24"/>
          <w:lang w:eastAsia="ru-RU"/>
        </w:rPr>
        <w:t xml:space="preserve">в собственность совместно с районом. </w:t>
      </w:r>
    </w:p>
    <w:p w:rsidR="007948DE" w:rsidRDefault="009C5F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Теплоснабжение и горячее водоснабжение осуществляется </w:t>
      </w:r>
      <w:r w:rsidR="007948DE">
        <w:rPr>
          <w:rFonts w:eastAsia="Times New Roman"/>
          <w:color w:val="auto"/>
          <w:sz w:val="24"/>
          <w:szCs w:val="24"/>
          <w:lang w:eastAsia="ru-RU"/>
        </w:rPr>
        <w:t>ведомственными угольными котельными и котельными МУП "</w:t>
      </w:r>
      <w:proofErr w:type="spellStart"/>
      <w:r w:rsidR="007948DE">
        <w:rPr>
          <w:rFonts w:eastAsia="Times New Roman"/>
          <w:color w:val="auto"/>
          <w:sz w:val="24"/>
          <w:szCs w:val="24"/>
          <w:lang w:eastAsia="ru-RU"/>
        </w:rPr>
        <w:t>Еравнинское</w:t>
      </w:r>
      <w:proofErr w:type="spellEnd"/>
      <w:r w:rsidR="007948DE">
        <w:rPr>
          <w:rFonts w:eastAsia="Times New Roman"/>
          <w:color w:val="auto"/>
          <w:sz w:val="24"/>
          <w:szCs w:val="24"/>
          <w:lang w:eastAsia="ru-RU"/>
        </w:rPr>
        <w:t xml:space="preserve"> МОП ЖКХ". </w:t>
      </w:r>
    </w:p>
    <w:p w:rsidR="00C765DB" w:rsidRDefault="007948D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 xml:space="preserve">Актуальной проблемой является обеспечение населения качественной питьевой водой.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В настоящее время </w:t>
      </w:r>
      <w:r w:rsidR="003E5833">
        <w:rPr>
          <w:rFonts w:eastAsia="Times New Roman"/>
          <w:color w:val="auto"/>
          <w:sz w:val="24"/>
          <w:szCs w:val="24"/>
          <w:lang w:eastAsia="ru-RU"/>
        </w:rPr>
        <w:t xml:space="preserve">обеспечение питьевой водой осуществляется со скважины в с. </w:t>
      </w:r>
      <w:proofErr w:type="spellStart"/>
      <w:r w:rsidR="003E5833">
        <w:rPr>
          <w:rFonts w:eastAsia="Times New Roman"/>
          <w:color w:val="auto"/>
          <w:sz w:val="24"/>
          <w:szCs w:val="24"/>
          <w:lang w:eastAsia="ru-RU"/>
        </w:rPr>
        <w:t>Укыр</w:t>
      </w:r>
      <w:proofErr w:type="spellEnd"/>
      <w:r w:rsidR="003E5833">
        <w:rPr>
          <w:rFonts w:eastAsia="Times New Roman"/>
          <w:color w:val="auto"/>
          <w:sz w:val="24"/>
          <w:szCs w:val="24"/>
          <w:lang w:eastAsia="ru-RU"/>
        </w:rPr>
        <w:t>.</w:t>
      </w:r>
      <w:r w:rsidR="00C765DB">
        <w:rPr>
          <w:rFonts w:eastAsia="Times New Roman"/>
          <w:color w:val="auto"/>
          <w:sz w:val="24"/>
          <w:szCs w:val="24"/>
          <w:lang w:eastAsia="ru-RU"/>
        </w:rPr>
        <w:t xml:space="preserve"> При этом анализы воды показывают высокое, но допустимое содержание железа.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 xml:space="preserve"> Работает скважина в с. Домна.</w:t>
      </w:r>
      <w:r w:rsidR="0062697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7B7B5E">
        <w:rPr>
          <w:rFonts w:eastAsia="Times New Roman"/>
          <w:color w:val="auto"/>
          <w:sz w:val="24"/>
          <w:szCs w:val="24"/>
          <w:lang w:eastAsia="ru-RU"/>
        </w:rPr>
        <w:t>В 2020 планируется ввод в эксплуатацию скважины с оборудованием для ф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 xml:space="preserve">ильтрации воды по ул. Сельская, </w:t>
      </w:r>
      <w:r w:rsidR="005741C5">
        <w:rPr>
          <w:rFonts w:eastAsia="Times New Roman"/>
          <w:color w:val="auto"/>
          <w:sz w:val="24"/>
          <w:szCs w:val="24"/>
          <w:lang w:eastAsia="ru-RU"/>
        </w:rPr>
        <w:t>в 2021 году выход на полную мощ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>ность.</w:t>
      </w:r>
    </w:p>
    <w:p w:rsidR="003F4DA2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Также население по</w:t>
      </w:r>
      <w:r w:rsidR="00626977">
        <w:rPr>
          <w:rFonts w:eastAsia="Times New Roman"/>
          <w:color w:val="auto"/>
          <w:sz w:val="24"/>
          <w:szCs w:val="24"/>
          <w:lang w:eastAsia="ru-RU"/>
        </w:rPr>
        <w:t xml:space="preserve">льзуется водой с озера Сосновое, речки </w:t>
      </w:r>
      <w:proofErr w:type="spellStart"/>
      <w:r w:rsidR="00626977">
        <w:rPr>
          <w:rFonts w:eastAsia="Times New Roman"/>
          <w:color w:val="auto"/>
          <w:sz w:val="24"/>
          <w:szCs w:val="24"/>
          <w:lang w:eastAsia="ru-RU"/>
        </w:rPr>
        <w:t>Яндола</w:t>
      </w:r>
      <w:proofErr w:type="spellEnd"/>
      <w:r w:rsidR="00626977">
        <w:rPr>
          <w:rFonts w:eastAsia="Times New Roman"/>
          <w:color w:val="auto"/>
          <w:sz w:val="24"/>
          <w:szCs w:val="24"/>
          <w:lang w:eastAsia="ru-RU"/>
        </w:rPr>
        <w:t>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="007948D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3E5833" w:rsidRPr="00114D1E" w:rsidRDefault="003E58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14D1E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2.</w:t>
      </w:r>
      <w:r w:rsidR="00FD788B">
        <w:rPr>
          <w:rFonts w:eastAsia="Times New Roman"/>
          <w:color w:val="auto"/>
          <w:sz w:val="24"/>
          <w:szCs w:val="24"/>
          <w:lang w:eastAsia="ru-RU"/>
        </w:rPr>
        <w:t>9</w:t>
      </w:r>
      <w:r w:rsidRPr="00114D1E">
        <w:rPr>
          <w:rFonts w:eastAsia="Times New Roman"/>
          <w:color w:val="auto"/>
          <w:sz w:val="24"/>
          <w:szCs w:val="24"/>
          <w:lang w:eastAsia="ru-RU"/>
        </w:rPr>
        <w:t xml:space="preserve"> Благоустройство</w:t>
      </w:r>
    </w:p>
    <w:p w:rsidR="00C765DB" w:rsidRDefault="00B235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E8321B">
        <w:rPr>
          <w:rFonts w:eastAsia="Times New Roman"/>
          <w:color w:val="auto"/>
          <w:sz w:val="24"/>
          <w:szCs w:val="24"/>
          <w:lang w:eastAsia="ru-RU"/>
        </w:rPr>
        <w:t>На 2021-2023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годы планируются следующие мероприятия:</w:t>
      </w:r>
    </w:p>
    <w:p w:rsidR="00C765DB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- ремонт и содержание сетей уличного освещения;</w:t>
      </w:r>
    </w:p>
    <w:p w:rsidR="001109B0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- содержание, работы по приведению в порядок </w:t>
      </w:r>
      <w:r w:rsidR="001109B0">
        <w:rPr>
          <w:rFonts w:eastAsia="Times New Roman"/>
          <w:color w:val="auto"/>
          <w:sz w:val="24"/>
          <w:szCs w:val="24"/>
          <w:lang w:eastAsia="ru-RU"/>
        </w:rPr>
        <w:t>зон отдыха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C3496" w:rsidRDefault="001109B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- мероприятия по благоустройству и улучшению санитарного содержания населенных пунктов </w:t>
      </w:r>
      <w:r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(ликвидация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и выявление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несанкционированных свалок</w:t>
      </w:r>
      <w:r>
        <w:rPr>
          <w:rFonts w:eastAsia="Times New Roman"/>
          <w:color w:val="auto"/>
          <w:sz w:val="24"/>
          <w:szCs w:val="24"/>
          <w:lang w:eastAsia="ru-RU"/>
        </w:rPr>
        <w:t>, разъяснительная работа с населением</w:t>
      </w:r>
      <w:r w:rsidR="004C3496">
        <w:rPr>
          <w:rFonts w:eastAsia="Times New Roman"/>
          <w:color w:val="auto"/>
          <w:sz w:val="24"/>
          <w:szCs w:val="24"/>
          <w:lang w:eastAsia="ru-RU"/>
        </w:rPr>
        <w:t>, контроль прилегающих территорий организаций и дворов</w:t>
      </w:r>
      <w:r>
        <w:rPr>
          <w:rFonts w:eastAsia="Times New Roman"/>
          <w:color w:val="auto"/>
          <w:sz w:val="24"/>
          <w:szCs w:val="24"/>
          <w:lang w:eastAsia="ru-RU"/>
        </w:rPr>
        <w:t>)</w:t>
      </w:r>
      <w:r w:rsidR="004C3496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C3496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 xml:space="preserve">- </w:t>
      </w:r>
      <w:r w:rsidR="00B57D72">
        <w:rPr>
          <w:rFonts w:eastAsia="Times New Roman"/>
          <w:color w:val="auto"/>
          <w:sz w:val="24"/>
          <w:szCs w:val="24"/>
          <w:lang w:eastAsia="ru-RU"/>
        </w:rPr>
        <w:t xml:space="preserve">совместная с уполномоченными органами </w:t>
      </w:r>
      <w:r>
        <w:rPr>
          <w:rFonts w:eastAsia="Times New Roman"/>
          <w:color w:val="auto"/>
          <w:sz w:val="24"/>
          <w:szCs w:val="24"/>
          <w:lang w:eastAsia="ru-RU"/>
        </w:rPr>
        <w:t>борьба с бродячими собаками и контроль за выпасом КРС и лошадей.</w:t>
      </w:r>
    </w:p>
    <w:p w:rsidR="001109B0" w:rsidRPr="00771E51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5741C5">
        <w:rPr>
          <w:rFonts w:eastAsia="Times New Roman"/>
          <w:color w:val="auto"/>
          <w:sz w:val="24"/>
          <w:szCs w:val="24"/>
          <w:lang w:eastAsia="ru-RU"/>
        </w:rPr>
        <w:t>В 2020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 xml:space="preserve"> году было установлено 23</w:t>
      </w:r>
      <w:r w:rsidR="00114D1E" w:rsidRPr="00771E51">
        <w:rPr>
          <w:rFonts w:eastAsia="Times New Roman"/>
          <w:color w:val="auto"/>
          <w:sz w:val="24"/>
          <w:szCs w:val="24"/>
          <w:lang w:eastAsia="ru-RU"/>
        </w:rPr>
        <w:t xml:space="preserve"> дополнительных светильников в </w:t>
      </w:r>
      <w:r w:rsidR="00F1250C" w:rsidRPr="00771E51">
        <w:rPr>
          <w:rFonts w:eastAsia="Times New Roman"/>
          <w:color w:val="auto"/>
          <w:sz w:val="24"/>
          <w:szCs w:val="24"/>
          <w:lang w:eastAsia="ru-RU"/>
        </w:rPr>
        <w:t xml:space="preserve">с. Сосново-Озерское по улице 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>Школьная и пер. Василенко. Проводится</w:t>
      </w:r>
      <w:r w:rsidR="00114D1E" w:rsidRPr="00771E51">
        <w:rPr>
          <w:rFonts w:eastAsia="Times New Roman"/>
          <w:color w:val="auto"/>
          <w:sz w:val="24"/>
          <w:szCs w:val="24"/>
          <w:lang w:eastAsia="ru-RU"/>
        </w:rPr>
        <w:t xml:space="preserve"> постоянная работа по ревизии, замене лам и оборудования. На работы по ремонту и обслуживанию уличного освещения, в том числе закупку светильников</w:t>
      </w:r>
      <w:r w:rsidR="00626977">
        <w:rPr>
          <w:rFonts w:eastAsia="Times New Roman"/>
          <w:color w:val="auto"/>
          <w:sz w:val="24"/>
          <w:szCs w:val="24"/>
          <w:lang w:eastAsia="ru-RU"/>
        </w:rPr>
        <w:t xml:space="preserve"> и оплату электроэнергии уличного освещения</w:t>
      </w:r>
      <w:r w:rsidR="00114D1E" w:rsidRPr="00771E51">
        <w:rPr>
          <w:rFonts w:eastAsia="Times New Roman"/>
          <w:color w:val="auto"/>
          <w:sz w:val="24"/>
          <w:szCs w:val="24"/>
          <w:lang w:eastAsia="ru-RU"/>
        </w:rPr>
        <w:t xml:space="preserve">, из бюджета поселения было </w:t>
      </w:r>
      <w:r w:rsidR="00114D1E" w:rsidRPr="00771E51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выделено 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>179,6</w:t>
      </w:r>
      <w:r w:rsidR="00114D1E" w:rsidRPr="00771E51">
        <w:rPr>
          <w:rFonts w:eastAsia="Times New Roman"/>
          <w:color w:val="auto"/>
          <w:sz w:val="24"/>
          <w:szCs w:val="24"/>
          <w:lang w:eastAsia="ru-RU"/>
        </w:rPr>
        <w:t xml:space="preserve"> тыс. рублей.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 xml:space="preserve"> В 2020</w:t>
      </w:r>
      <w:r w:rsidR="00F1250C" w:rsidRPr="00771E51">
        <w:rPr>
          <w:rFonts w:eastAsia="Times New Roman"/>
          <w:color w:val="auto"/>
          <w:sz w:val="24"/>
          <w:szCs w:val="24"/>
          <w:lang w:eastAsia="ru-RU"/>
        </w:rPr>
        <w:t xml:space="preserve"> году также проводится монтаж и обслуживание уличного освещения</w:t>
      </w:r>
      <w:r w:rsidR="009B22D4">
        <w:rPr>
          <w:rFonts w:eastAsia="Times New Roman"/>
          <w:color w:val="auto"/>
          <w:sz w:val="24"/>
          <w:szCs w:val="24"/>
          <w:lang w:eastAsia="ru-RU"/>
        </w:rPr>
        <w:t>.</w:t>
      </w:r>
      <w:r w:rsidR="00F1250C" w:rsidRPr="00771E5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C3496" w:rsidRDefault="00626977" w:rsidP="00E8321B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Администрацией сельс</w:t>
      </w:r>
      <w:r w:rsidR="004C3496">
        <w:rPr>
          <w:rFonts w:eastAsia="Times New Roman"/>
          <w:color w:val="auto"/>
          <w:sz w:val="24"/>
          <w:szCs w:val="24"/>
          <w:lang w:eastAsia="ru-RU"/>
        </w:rPr>
        <w:t>кого поселения проводится работа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по контролю за исполнением правил благоустройства и выявлению бесхозяйно содержащихся объектов. Данные работы</w:t>
      </w:r>
      <w:r w:rsidR="004C3496">
        <w:rPr>
          <w:rFonts w:eastAsia="Times New Roman"/>
          <w:color w:val="auto"/>
          <w:sz w:val="24"/>
          <w:szCs w:val="24"/>
          <w:lang w:eastAsia="ru-RU"/>
        </w:rPr>
        <w:t xml:space="preserve"> проводятся регулярно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из-за сложности согласования месторасположения с собственниками прилегающих территорий. </w:t>
      </w:r>
      <w:r w:rsidR="00E8321B">
        <w:rPr>
          <w:rFonts w:eastAsia="Times New Roman"/>
          <w:color w:val="auto"/>
          <w:sz w:val="24"/>
          <w:szCs w:val="24"/>
          <w:lang w:eastAsia="ru-RU"/>
        </w:rPr>
        <w:t>Данная работа продолжится в 2021-23 годах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</w:p>
    <w:p w:rsidR="004C3496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Сбор и вывоз мусора</w:t>
      </w:r>
    </w:p>
    <w:p w:rsidR="00114D1E" w:rsidRDefault="00B57D7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Администрацией сельского поселения ежегодно проводится организация </w:t>
      </w:r>
      <w:r w:rsidR="004C3496">
        <w:rPr>
          <w:rFonts w:eastAsia="Times New Roman"/>
          <w:color w:val="auto"/>
          <w:sz w:val="24"/>
          <w:szCs w:val="24"/>
          <w:lang w:eastAsia="ru-RU"/>
        </w:rPr>
        <w:t>субботников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по санитар</w:t>
      </w:r>
      <w:r>
        <w:rPr>
          <w:rFonts w:eastAsia="Times New Roman"/>
          <w:color w:val="auto"/>
          <w:sz w:val="24"/>
          <w:szCs w:val="24"/>
          <w:lang w:eastAsia="ru-RU"/>
        </w:rPr>
        <w:t>ной очистке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территории поселения</w:t>
      </w:r>
      <w:r w:rsidR="004C3496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В данных мероприятиях участвуют все организации, расположенные на территории. Активность населения невысока.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Активно ведется работа с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ТОСами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>.</w:t>
      </w:r>
      <w:r w:rsidR="00626977">
        <w:rPr>
          <w:rFonts w:eastAsia="Times New Roman"/>
          <w:color w:val="auto"/>
          <w:sz w:val="24"/>
          <w:szCs w:val="24"/>
          <w:lang w:eastAsia="ru-RU"/>
        </w:rPr>
        <w:t xml:space="preserve"> В 2019 году сбор твердых коммунальных отходов перешел региональному оператору ООО "</w:t>
      </w:r>
      <w:proofErr w:type="spellStart"/>
      <w:r w:rsidR="00626977">
        <w:rPr>
          <w:rFonts w:eastAsia="Times New Roman"/>
          <w:color w:val="auto"/>
          <w:sz w:val="24"/>
          <w:szCs w:val="24"/>
          <w:lang w:eastAsia="ru-RU"/>
        </w:rPr>
        <w:t>ЭкоАльянс</w:t>
      </w:r>
      <w:proofErr w:type="spellEnd"/>
      <w:r w:rsidR="00626977">
        <w:rPr>
          <w:rFonts w:eastAsia="Times New Roman"/>
          <w:color w:val="auto"/>
          <w:sz w:val="24"/>
          <w:szCs w:val="24"/>
          <w:lang w:eastAsia="ru-RU"/>
        </w:rPr>
        <w:t>".</w:t>
      </w:r>
    </w:p>
    <w:p w:rsidR="004C3496" w:rsidRPr="00114D1E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D788B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2.10 ГО и ЧС, пожарная безопасность.</w:t>
      </w:r>
    </w:p>
    <w:p w:rsidR="00771E51" w:rsidRDefault="00FD788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Бесхозяйно содержащиеся территории являются одной из причин возникновения и распространения пожаров. Администрация сельского поселения просит очистить собственные и прилегающие к ним территории от сухой растительности, убрать мусор с участков. В </w:t>
      </w:r>
      <w:r w:rsidR="00771E51">
        <w:rPr>
          <w:rFonts w:eastAsia="Times New Roman"/>
          <w:color w:val="auto"/>
          <w:sz w:val="24"/>
          <w:szCs w:val="24"/>
          <w:lang w:eastAsia="ru-RU"/>
        </w:rPr>
        <w:t>предыдущие годы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Администрацией проводилась работа направленная на профилактику пожаров. Были проведены собрания граждан по месту жительства, проинформировано под роспись с выдачей памяток</w:t>
      </w:r>
      <w:r w:rsidR="00771E51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Проведены беседы с неблагополучными семьями. Обновлены уголки пожарной безопасности в учреждениях культуры, образования, администрации. Проведены мероприятия с детьми в образовательных и культурных учреждениях. </w:t>
      </w:r>
      <w:r w:rsidR="00771E51">
        <w:rPr>
          <w:rFonts w:eastAsia="Times New Roman"/>
          <w:color w:val="auto"/>
          <w:sz w:val="24"/>
          <w:szCs w:val="24"/>
          <w:lang w:eastAsia="ru-RU"/>
        </w:rPr>
        <w:t xml:space="preserve">Создана маневренная группа. В пожароопасный период осуществляется патрулирование на территории сельского поселения. </w:t>
      </w:r>
    </w:p>
    <w:p w:rsidR="00771E51" w:rsidRDefault="00771E5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Бюджет сельского поселения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"Сосново-Озерское"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согласно Бюджетному кодексу РФ состоит из собственных доходов которые состоят из: 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br/>
        <w:t>• налог на доходы физических л</w:t>
      </w:r>
      <w:r>
        <w:rPr>
          <w:rFonts w:eastAsia="Times New Roman"/>
          <w:color w:val="auto"/>
          <w:sz w:val="24"/>
          <w:szCs w:val="24"/>
          <w:lang w:eastAsia="ru-RU"/>
        </w:rPr>
        <w:t>иц – 2 %;</w:t>
      </w:r>
    </w:p>
    <w:p w:rsidR="00771E51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• единый сельскохозяйственный налог - 30%;</w:t>
      </w:r>
    </w:p>
    <w:p w:rsidR="00771E51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• налог на имущество физических лиц - 100%;</w:t>
      </w:r>
    </w:p>
    <w:p w:rsidR="00771E51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• земельный налог- 100%; </w:t>
      </w:r>
    </w:p>
    <w:p w:rsidR="00771E51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t>• реализация имущества поселений - 100%;</w:t>
      </w:r>
    </w:p>
    <w:p w:rsidR="00114D1E" w:rsidRPr="00114D1E" w:rsidRDefault="00771E5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• доходы от аренды имущества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- 100%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935017" w:rsidRDefault="00935017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B02D62" w:rsidRPr="00B02D62" w:rsidRDefault="00B02D62" w:rsidP="00B02D62"/>
    <w:p w:rsidR="00B02D62" w:rsidRDefault="00B02D62" w:rsidP="00935017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1F14F4" w:rsidRPr="001F14F4" w:rsidRDefault="001F14F4" w:rsidP="00935017">
      <w:pPr>
        <w:pStyle w:val="2"/>
        <w:spacing w:before="0"/>
        <w:jc w:val="center"/>
        <w:rPr>
          <w:color w:val="auto"/>
          <w:sz w:val="28"/>
          <w:szCs w:val="28"/>
        </w:rPr>
      </w:pPr>
      <w:r w:rsidRPr="001F14F4">
        <w:rPr>
          <w:color w:val="auto"/>
          <w:sz w:val="28"/>
          <w:szCs w:val="28"/>
        </w:rPr>
        <w:t>Прогноз</w:t>
      </w:r>
    </w:p>
    <w:p w:rsidR="001F14F4" w:rsidRDefault="001F14F4" w:rsidP="00935017">
      <w:pPr>
        <w:pStyle w:val="2"/>
        <w:spacing w:before="0"/>
        <w:jc w:val="center"/>
        <w:rPr>
          <w:color w:val="auto"/>
        </w:rPr>
      </w:pPr>
      <w:r w:rsidRPr="001F14F4">
        <w:rPr>
          <w:color w:val="auto"/>
        </w:rPr>
        <w:t xml:space="preserve">социально-экономического развитии сельского поселения </w:t>
      </w:r>
      <w:r w:rsidR="001807A3">
        <w:rPr>
          <w:color w:val="auto"/>
        </w:rPr>
        <w:t xml:space="preserve">      </w:t>
      </w:r>
      <w:r w:rsidR="00935017">
        <w:rPr>
          <w:color w:val="auto"/>
        </w:rPr>
        <w:t xml:space="preserve">                      </w:t>
      </w:r>
      <w:r w:rsidRPr="001F14F4">
        <w:rPr>
          <w:color w:val="auto"/>
        </w:rPr>
        <w:t>«Сосново - Озерское»</w:t>
      </w:r>
      <w:r w:rsidR="001807A3">
        <w:rPr>
          <w:color w:val="auto"/>
        </w:rPr>
        <w:t xml:space="preserve"> </w:t>
      </w:r>
      <w:r w:rsidR="00FC623E">
        <w:rPr>
          <w:color w:val="auto"/>
        </w:rPr>
        <w:t>на</w:t>
      </w:r>
      <w:r w:rsidR="00912170">
        <w:rPr>
          <w:color w:val="auto"/>
        </w:rPr>
        <w:t xml:space="preserve">  2021</w:t>
      </w:r>
      <w:r w:rsidRPr="001807A3">
        <w:rPr>
          <w:color w:val="auto"/>
        </w:rPr>
        <w:t>-20</w:t>
      </w:r>
      <w:r w:rsidR="00912170">
        <w:rPr>
          <w:color w:val="auto"/>
        </w:rPr>
        <w:t>23</w:t>
      </w:r>
      <w:r w:rsidRPr="001F14F4">
        <w:rPr>
          <w:color w:val="auto"/>
        </w:rPr>
        <w:t xml:space="preserve"> </w:t>
      </w:r>
      <w:r w:rsidRPr="001807A3">
        <w:rPr>
          <w:color w:val="auto"/>
        </w:rPr>
        <w:t>годы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992"/>
        <w:gridCol w:w="1560"/>
        <w:gridCol w:w="1417"/>
        <w:gridCol w:w="1276"/>
      </w:tblGrid>
      <w:tr w:rsidR="001F14F4" w:rsidRPr="00E906E1" w:rsidTr="001F14F4">
        <w:tc>
          <w:tcPr>
            <w:tcW w:w="567" w:type="dxa"/>
          </w:tcPr>
          <w:p w:rsidR="001F14F4" w:rsidRPr="00FC623E" w:rsidRDefault="001F14F4" w:rsidP="001807A3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C623E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1F14F4" w:rsidRPr="00FC623E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C623E">
              <w:rPr>
                <w:b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1F14F4" w:rsidRPr="00FC623E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C623E">
              <w:rPr>
                <w:b/>
                <w:color w:val="auto"/>
                <w:sz w:val="22"/>
                <w:szCs w:val="22"/>
              </w:rPr>
              <w:t>ед.</w:t>
            </w:r>
            <w:r w:rsidRPr="00FC623E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23E">
              <w:rPr>
                <w:b/>
                <w:color w:val="auto"/>
                <w:sz w:val="22"/>
                <w:szCs w:val="22"/>
              </w:rPr>
              <w:t>изм</w:t>
            </w:r>
            <w:proofErr w:type="spellEnd"/>
            <w:r w:rsidRPr="00FC623E">
              <w:rPr>
                <w:b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</w:tcPr>
          <w:p w:rsidR="001F14F4" w:rsidRPr="00FC623E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C623E">
              <w:rPr>
                <w:b/>
                <w:color w:val="auto"/>
                <w:sz w:val="22"/>
                <w:szCs w:val="22"/>
              </w:rPr>
              <w:t>Прогноз</w:t>
            </w:r>
          </w:p>
          <w:p w:rsidR="001F14F4" w:rsidRPr="00FC623E" w:rsidRDefault="004D6835" w:rsidP="00912170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b/>
                <w:color w:val="auto"/>
                <w:sz w:val="22"/>
                <w:szCs w:val="22"/>
              </w:rPr>
              <w:t>2</w:t>
            </w:r>
            <w:r w:rsidR="00912170">
              <w:rPr>
                <w:b/>
                <w:color w:val="auto"/>
                <w:sz w:val="22"/>
                <w:szCs w:val="22"/>
              </w:rPr>
              <w:t>1</w:t>
            </w:r>
            <w:r w:rsidR="001F14F4" w:rsidRPr="00FC623E">
              <w:rPr>
                <w:b/>
                <w:color w:val="auto"/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1F14F4" w:rsidRPr="00FC623E" w:rsidRDefault="00912170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Прогноз 2022</w:t>
            </w:r>
            <w:r w:rsidR="001F14F4" w:rsidRPr="00FC623E">
              <w:rPr>
                <w:b/>
                <w:color w:val="auto"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1F14F4" w:rsidRPr="00FC623E" w:rsidRDefault="00912170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Прогноз  2023</w:t>
            </w:r>
            <w:r w:rsidR="001F14F4" w:rsidRPr="00FC623E">
              <w:rPr>
                <w:b/>
                <w:color w:val="auto"/>
                <w:sz w:val="22"/>
                <w:szCs w:val="22"/>
              </w:rPr>
              <w:t>г</w:t>
            </w:r>
          </w:p>
        </w:tc>
      </w:tr>
      <w:tr w:rsidR="001F14F4" w:rsidRPr="00E906E1" w:rsidTr="009D05F9">
        <w:trPr>
          <w:trHeight w:val="199"/>
        </w:trPr>
        <w:tc>
          <w:tcPr>
            <w:tcW w:w="567" w:type="dxa"/>
          </w:tcPr>
          <w:p w:rsidR="001F14F4" w:rsidRPr="00FC623E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C623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F14F4" w:rsidRPr="00FC623E" w:rsidRDefault="001F14F4" w:rsidP="009D05F9">
            <w:pPr>
              <w:pStyle w:val="1"/>
              <w:rPr>
                <w:sz w:val="22"/>
                <w:szCs w:val="22"/>
              </w:rPr>
            </w:pPr>
            <w:r w:rsidRPr="00FC623E">
              <w:rPr>
                <w:sz w:val="22"/>
                <w:szCs w:val="22"/>
                <w:lang w:val="en-US"/>
              </w:rPr>
              <w:t>I</w:t>
            </w:r>
            <w:r w:rsidRPr="00FC623E">
              <w:rPr>
                <w:sz w:val="22"/>
                <w:szCs w:val="22"/>
              </w:rPr>
              <w:t>. Население</w:t>
            </w:r>
          </w:p>
        </w:tc>
        <w:tc>
          <w:tcPr>
            <w:tcW w:w="992" w:type="dxa"/>
          </w:tcPr>
          <w:p w:rsidR="001F14F4" w:rsidRPr="00FC623E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4F4" w:rsidRPr="00FC623E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F14F4" w:rsidRPr="00FC623E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4F4" w:rsidRPr="00FC623E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A1F8E" w:rsidRPr="00B02D62" w:rsidTr="001F14F4">
        <w:tc>
          <w:tcPr>
            <w:tcW w:w="567" w:type="dxa"/>
          </w:tcPr>
          <w:p w:rsidR="005A1F8E" w:rsidRPr="00B02D62" w:rsidRDefault="005A1F8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A1F8E" w:rsidRPr="00B02D62" w:rsidRDefault="005A1F8E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Численность постоянного населения на </w:t>
            </w:r>
            <w:r w:rsidRPr="00B02D62">
              <w:rPr>
                <w:bCs/>
                <w:color w:val="auto"/>
                <w:sz w:val="22"/>
                <w:szCs w:val="22"/>
              </w:rPr>
              <w:t>начало года,</w:t>
            </w:r>
            <w:r w:rsidRPr="00B02D62">
              <w:rPr>
                <w:color w:val="auto"/>
                <w:sz w:val="22"/>
                <w:szCs w:val="22"/>
              </w:rPr>
              <w:t xml:space="preserve"> всего </w:t>
            </w:r>
          </w:p>
        </w:tc>
        <w:tc>
          <w:tcPr>
            <w:tcW w:w="992" w:type="dxa"/>
          </w:tcPr>
          <w:p w:rsidR="005A1F8E" w:rsidRPr="00B02D62" w:rsidRDefault="005A1F8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A1F8E" w:rsidRPr="00B02D62" w:rsidRDefault="00A16497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699</w:t>
            </w:r>
            <w:r w:rsidR="00DD6065" w:rsidRPr="00B02D6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A1F8E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</w:t>
            </w:r>
            <w:r w:rsidR="002818A9" w:rsidRPr="00B02D62">
              <w:rPr>
                <w:color w:val="auto"/>
                <w:sz w:val="22"/>
                <w:szCs w:val="22"/>
              </w:rPr>
              <w:t>390</w:t>
            </w:r>
          </w:p>
        </w:tc>
        <w:tc>
          <w:tcPr>
            <w:tcW w:w="1276" w:type="dxa"/>
          </w:tcPr>
          <w:p w:rsidR="005A1F8E" w:rsidRPr="00B02D62" w:rsidRDefault="002818A9" w:rsidP="005A1F8E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7775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В т.ч. мужчин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A16497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3370</w:t>
            </w:r>
          </w:p>
        </w:tc>
        <w:tc>
          <w:tcPr>
            <w:tcW w:w="1417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3570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  <w:lang w:val="en-US"/>
              </w:rPr>
              <w:t>3</w:t>
            </w:r>
            <w:r w:rsidR="002818A9" w:rsidRPr="00B02D62">
              <w:rPr>
                <w:color w:val="auto"/>
                <w:sz w:val="22"/>
                <w:szCs w:val="22"/>
              </w:rPr>
              <w:t>760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женщин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AC14E0" w:rsidP="00A16497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  <w:r w:rsidR="00A16497" w:rsidRPr="00B02D62">
              <w:rPr>
                <w:color w:val="auto"/>
                <w:sz w:val="22"/>
                <w:szCs w:val="22"/>
              </w:rPr>
              <w:t>620</w:t>
            </w:r>
          </w:p>
        </w:tc>
        <w:tc>
          <w:tcPr>
            <w:tcW w:w="1417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3820</w:t>
            </w:r>
          </w:p>
        </w:tc>
        <w:tc>
          <w:tcPr>
            <w:tcW w:w="1276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4015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Возрастной состав: 0-16 лет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2818A9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2110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</w:t>
            </w:r>
            <w:r w:rsidR="002818A9" w:rsidRPr="00B02D62">
              <w:rPr>
                <w:color w:val="auto"/>
                <w:sz w:val="22"/>
                <w:szCs w:val="22"/>
              </w:rPr>
              <w:t>170</w:t>
            </w:r>
          </w:p>
        </w:tc>
        <w:tc>
          <w:tcPr>
            <w:tcW w:w="1276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2298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AC14E0" w:rsidP="002818A9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  <w:r w:rsidR="002818A9" w:rsidRPr="00B02D62">
              <w:rPr>
                <w:color w:val="auto"/>
                <w:sz w:val="22"/>
                <w:szCs w:val="22"/>
              </w:rPr>
              <w:t>780</w:t>
            </w:r>
          </w:p>
        </w:tc>
        <w:tc>
          <w:tcPr>
            <w:tcW w:w="1417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02D62">
              <w:rPr>
                <w:color w:val="auto"/>
                <w:sz w:val="22"/>
                <w:szCs w:val="22"/>
              </w:rPr>
              <w:t>40</w:t>
            </w:r>
            <w:r w:rsidR="009B22D4" w:rsidRPr="00B02D62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02D62">
              <w:rPr>
                <w:color w:val="auto"/>
                <w:sz w:val="22"/>
                <w:szCs w:val="22"/>
              </w:rPr>
              <w:t>4199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старше трудоспособного возраста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2818A9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1150</w:t>
            </w:r>
          </w:p>
        </w:tc>
        <w:tc>
          <w:tcPr>
            <w:tcW w:w="1276" w:type="dxa"/>
          </w:tcPr>
          <w:p w:rsidR="009B22D4" w:rsidRPr="00B02D62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1278</w:t>
            </w:r>
          </w:p>
        </w:tc>
      </w:tr>
      <w:tr w:rsidR="009B22D4" w:rsidRPr="00B02D62" w:rsidTr="001F14F4">
        <w:trPr>
          <w:trHeight w:val="331"/>
        </w:trPr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Естественный прирост (+), убыль (-)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5A1F8E">
            <w:pPr>
              <w:spacing w:after="0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B02D62">
              <w:rPr>
                <w:color w:val="auto"/>
                <w:sz w:val="22"/>
                <w:szCs w:val="22"/>
              </w:rPr>
              <w:t>+190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B02D62">
              <w:rPr>
                <w:color w:val="auto"/>
                <w:sz w:val="22"/>
                <w:szCs w:val="22"/>
              </w:rPr>
              <w:t>+1</w:t>
            </w:r>
            <w:r w:rsidR="00BF09F3" w:rsidRPr="00B02D62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B02D62">
              <w:rPr>
                <w:color w:val="auto"/>
                <w:sz w:val="22"/>
                <w:szCs w:val="22"/>
              </w:rPr>
              <w:t>+100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Миграционный прирост (+), снижение (-)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+210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+2</w:t>
            </w:r>
            <w:r w:rsidR="00BF09F3" w:rsidRPr="00B02D62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+190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02D62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02D62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B02D62">
              <w:rPr>
                <w:b/>
                <w:bCs/>
                <w:color w:val="auto"/>
                <w:sz w:val="22"/>
                <w:szCs w:val="22"/>
              </w:rPr>
              <w:t>. Занятость населения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Численность работающих - всего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9B22D4" w:rsidRPr="00B02D62" w:rsidRDefault="00B02D6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2908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  <w:r w:rsidR="00B02D62" w:rsidRPr="00B02D62">
              <w:rPr>
                <w:color w:val="auto"/>
                <w:sz w:val="22"/>
                <w:szCs w:val="22"/>
              </w:rPr>
              <w:t>198</w:t>
            </w:r>
          </w:p>
        </w:tc>
        <w:tc>
          <w:tcPr>
            <w:tcW w:w="1276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3327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в т.ч. в ЛПХ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B02D6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487</w:t>
            </w:r>
          </w:p>
        </w:tc>
        <w:tc>
          <w:tcPr>
            <w:tcW w:w="1417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496</w:t>
            </w:r>
          </w:p>
        </w:tc>
        <w:tc>
          <w:tcPr>
            <w:tcW w:w="1276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500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Численность неработающих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9B22D4" w:rsidRPr="00B02D62" w:rsidRDefault="00B02D62" w:rsidP="00BF09F3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417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276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872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в т.ч. официально зарегистрированных в ЦЗН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9B22D4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Количество обратившихся  граждан в ЦЗН в поисках работы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9B22D4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140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Экономически активное население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418</w:t>
            </w:r>
            <w:r w:rsidR="00BF09F3" w:rsidRPr="00B02D6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4180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4185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Создано новых рабочих мест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02D62">
              <w:rPr>
                <w:color w:val="auto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200</w:t>
            </w:r>
          </w:p>
        </w:tc>
      </w:tr>
      <w:tr w:rsidR="00DB108A" w:rsidRPr="00B02D62" w:rsidTr="001F14F4">
        <w:trPr>
          <w:trHeight w:val="352"/>
        </w:trPr>
        <w:tc>
          <w:tcPr>
            <w:tcW w:w="567" w:type="dxa"/>
          </w:tcPr>
          <w:p w:rsidR="00DB108A" w:rsidRPr="00B02D62" w:rsidRDefault="00DB108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DB108A" w:rsidRPr="00B02D62" w:rsidRDefault="00DB108A" w:rsidP="009D05F9">
            <w:pPr>
              <w:spacing w:after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02D62">
              <w:rPr>
                <w:b/>
                <w:bCs/>
                <w:color w:val="auto"/>
                <w:sz w:val="22"/>
                <w:szCs w:val="22"/>
                <w:lang w:val="en-US"/>
              </w:rPr>
              <w:t>III</w:t>
            </w:r>
            <w:r w:rsidRPr="00B02D62">
              <w:rPr>
                <w:b/>
                <w:bCs/>
                <w:color w:val="auto"/>
                <w:sz w:val="22"/>
                <w:szCs w:val="22"/>
              </w:rPr>
              <w:t>. Денежные доходы – всего</w:t>
            </w:r>
          </w:p>
        </w:tc>
        <w:tc>
          <w:tcPr>
            <w:tcW w:w="992" w:type="dxa"/>
          </w:tcPr>
          <w:p w:rsidR="00DB108A" w:rsidRPr="00B02D62" w:rsidRDefault="00DB108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02D62">
              <w:rPr>
                <w:color w:val="auto"/>
                <w:sz w:val="22"/>
                <w:szCs w:val="22"/>
              </w:rPr>
              <w:t>тыс.р</w:t>
            </w:r>
            <w:proofErr w:type="spellEnd"/>
          </w:p>
          <w:p w:rsidR="00DB108A" w:rsidRPr="00B02D62" w:rsidRDefault="00DB108A" w:rsidP="009D05F9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B108A" w:rsidRPr="00B02D62" w:rsidRDefault="00DB108A" w:rsidP="00DB108A">
            <w:pPr>
              <w:jc w:val="center"/>
              <w:rPr>
                <w:color w:val="000000"/>
                <w:sz w:val="22"/>
                <w:szCs w:val="22"/>
              </w:rPr>
            </w:pPr>
            <w:r w:rsidRPr="00B02D62">
              <w:rPr>
                <w:color w:val="000000"/>
                <w:sz w:val="22"/>
                <w:szCs w:val="22"/>
              </w:rPr>
              <w:t>1822755,90</w:t>
            </w:r>
          </w:p>
        </w:tc>
        <w:tc>
          <w:tcPr>
            <w:tcW w:w="1417" w:type="dxa"/>
            <w:vAlign w:val="bottom"/>
          </w:tcPr>
          <w:p w:rsidR="00DB108A" w:rsidRPr="00B02D62" w:rsidRDefault="00DB108A" w:rsidP="00DB108A">
            <w:pPr>
              <w:jc w:val="center"/>
              <w:rPr>
                <w:color w:val="000000"/>
                <w:sz w:val="22"/>
                <w:szCs w:val="22"/>
              </w:rPr>
            </w:pPr>
            <w:r w:rsidRPr="00B02D62">
              <w:rPr>
                <w:color w:val="000000"/>
                <w:sz w:val="22"/>
                <w:szCs w:val="22"/>
              </w:rPr>
              <w:t>1914164,70</w:t>
            </w:r>
          </w:p>
        </w:tc>
        <w:tc>
          <w:tcPr>
            <w:tcW w:w="1276" w:type="dxa"/>
            <w:vAlign w:val="bottom"/>
          </w:tcPr>
          <w:p w:rsidR="00DB108A" w:rsidRPr="00B02D62" w:rsidRDefault="00DB108A" w:rsidP="00DB108A">
            <w:pPr>
              <w:jc w:val="center"/>
              <w:rPr>
                <w:color w:val="000000"/>
                <w:sz w:val="22"/>
                <w:szCs w:val="22"/>
              </w:rPr>
            </w:pPr>
            <w:r w:rsidRPr="00B02D62">
              <w:rPr>
                <w:color w:val="000000"/>
                <w:sz w:val="22"/>
                <w:szCs w:val="22"/>
              </w:rPr>
              <w:t>2070912,30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В т.ч.    зарплата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12170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622970,3</w:t>
            </w:r>
          </w:p>
        </w:tc>
        <w:tc>
          <w:tcPr>
            <w:tcW w:w="1417" w:type="dxa"/>
          </w:tcPr>
          <w:p w:rsidR="009B22D4" w:rsidRPr="00B02D62" w:rsidRDefault="00912170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635429,7</w:t>
            </w:r>
          </w:p>
        </w:tc>
        <w:tc>
          <w:tcPr>
            <w:tcW w:w="1276" w:type="dxa"/>
          </w:tcPr>
          <w:p w:rsidR="009B22D4" w:rsidRPr="00B02D62" w:rsidRDefault="00912170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648138,3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пенсия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12170" w:rsidP="00722FC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314621,0</w:t>
            </w:r>
          </w:p>
        </w:tc>
        <w:tc>
          <w:tcPr>
            <w:tcW w:w="1417" w:type="dxa"/>
          </w:tcPr>
          <w:p w:rsidR="009B22D4" w:rsidRPr="00B02D62" w:rsidRDefault="00912170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330352,1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  <w:r w:rsidR="00912170" w:rsidRPr="00B02D62">
              <w:rPr>
                <w:color w:val="auto"/>
                <w:sz w:val="22"/>
                <w:szCs w:val="22"/>
              </w:rPr>
              <w:t>46869,6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детские пособия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12170" w:rsidP="00722FC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1500</w:t>
            </w:r>
            <w:r w:rsidR="00BF09F3" w:rsidRPr="00B02D62">
              <w:rPr>
                <w:color w:val="auto"/>
                <w:sz w:val="22"/>
                <w:szCs w:val="22"/>
              </w:rPr>
              <w:t>4</w:t>
            </w:r>
            <w:r w:rsidR="009B22D4" w:rsidRPr="00B02D6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B22D4" w:rsidRPr="00B02D62" w:rsidRDefault="00912170" w:rsidP="00912170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</w:t>
            </w:r>
            <w:r w:rsidR="009B22D4" w:rsidRPr="00B02D62">
              <w:rPr>
                <w:color w:val="auto"/>
                <w:sz w:val="22"/>
                <w:szCs w:val="22"/>
              </w:rPr>
              <w:t>1</w:t>
            </w:r>
            <w:r w:rsidRPr="00B02D62">
              <w:rPr>
                <w:color w:val="auto"/>
                <w:sz w:val="22"/>
                <w:szCs w:val="22"/>
              </w:rPr>
              <w:t>76</w:t>
            </w:r>
            <w:r w:rsidR="009B22D4" w:rsidRPr="00B02D6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B22D4" w:rsidRPr="00B02D62" w:rsidRDefault="00912170" w:rsidP="00912170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15988</w:t>
            </w:r>
            <w:r w:rsidR="009B22D4" w:rsidRPr="00B02D62">
              <w:rPr>
                <w:color w:val="auto"/>
                <w:sz w:val="22"/>
                <w:szCs w:val="22"/>
              </w:rPr>
              <w:t>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ЕДВ и МСП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722FC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</w:t>
            </w:r>
            <w:r w:rsidR="00BF09F3" w:rsidRPr="00B02D62">
              <w:rPr>
                <w:color w:val="auto"/>
                <w:sz w:val="22"/>
                <w:szCs w:val="22"/>
              </w:rPr>
              <w:t>320,0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10664,5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12798,1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субсидии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12170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171,2</w:t>
            </w:r>
          </w:p>
        </w:tc>
        <w:tc>
          <w:tcPr>
            <w:tcW w:w="1417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18</w:t>
            </w:r>
            <w:r w:rsidR="009B22D4" w:rsidRPr="00B02D62">
              <w:rPr>
                <w:color w:val="auto"/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198,2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сбережения и кредиты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</w:t>
            </w:r>
            <w:r w:rsidR="002143D3" w:rsidRPr="00B02D62">
              <w:rPr>
                <w:color w:val="auto"/>
                <w:sz w:val="22"/>
                <w:szCs w:val="22"/>
              </w:rPr>
              <w:t>1</w:t>
            </w:r>
            <w:r w:rsidR="00BF09F3" w:rsidRPr="00B02D62">
              <w:rPr>
                <w:color w:val="auto"/>
                <w:sz w:val="22"/>
                <w:szCs w:val="22"/>
              </w:rPr>
              <w:t>0554,4</w:t>
            </w:r>
          </w:p>
        </w:tc>
        <w:tc>
          <w:tcPr>
            <w:tcW w:w="1417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64299</w:t>
            </w:r>
            <w:r w:rsidR="009B22D4" w:rsidRPr="00B02D62">
              <w:rPr>
                <w:color w:val="auto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9B22D4" w:rsidRPr="00B02D62" w:rsidRDefault="002143D3" w:rsidP="002143D3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725</w:t>
            </w:r>
            <w:r w:rsidR="009B22D4" w:rsidRPr="00B02D62">
              <w:rPr>
                <w:color w:val="auto"/>
                <w:sz w:val="22"/>
                <w:szCs w:val="22"/>
              </w:rPr>
              <w:t>009,1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от реализации с/</w:t>
            </w:r>
            <w:proofErr w:type="spellStart"/>
            <w:r w:rsidRPr="00B02D62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B02D62">
              <w:rPr>
                <w:color w:val="auto"/>
                <w:sz w:val="22"/>
                <w:szCs w:val="22"/>
              </w:rPr>
              <w:t xml:space="preserve"> продукции в ЛПХ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BF09F3" w:rsidP="00722FC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62365,0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79269,0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90261,0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пособия по безработице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2143D3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</w:t>
            </w:r>
            <w:r w:rsidR="00AC54D6" w:rsidRPr="00B02D62"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1046,0</w:t>
            </w:r>
          </w:p>
        </w:tc>
        <w:tc>
          <w:tcPr>
            <w:tcW w:w="1276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1200,0</w:t>
            </w:r>
          </w:p>
        </w:tc>
      </w:tr>
      <w:tr w:rsidR="009B22D4" w:rsidRPr="00B02D62" w:rsidTr="001F14F4">
        <w:trPr>
          <w:trHeight w:val="71"/>
        </w:trPr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субсидии ИП ч/</w:t>
            </w:r>
            <w:proofErr w:type="spellStart"/>
            <w:r w:rsidRPr="00B02D62">
              <w:rPr>
                <w:color w:val="auto"/>
                <w:sz w:val="22"/>
                <w:szCs w:val="22"/>
              </w:rPr>
              <w:t>з</w:t>
            </w:r>
            <w:proofErr w:type="spellEnd"/>
            <w:r w:rsidRPr="00B02D62">
              <w:rPr>
                <w:color w:val="auto"/>
                <w:sz w:val="22"/>
                <w:szCs w:val="22"/>
              </w:rPr>
              <w:t xml:space="preserve"> ЦЗН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  <w:r w:rsidR="00AC54D6" w:rsidRPr="00B02D62">
              <w:rPr>
                <w:color w:val="auto"/>
                <w:sz w:val="22"/>
                <w:szCs w:val="22"/>
              </w:rPr>
              <w:t>00,0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35</w:t>
            </w:r>
            <w:r w:rsidR="002143D3" w:rsidRPr="00B02D62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450,0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             от предпринимательской деятельности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2143D3" w:rsidRPr="00B02D62" w:rsidRDefault="002143D3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185500,00</w:t>
            </w:r>
          </w:p>
        </w:tc>
        <w:tc>
          <w:tcPr>
            <w:tcW w:w="1417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198700,0</w:t>
            </w:r>
          </w:p>
        </w:tc>
        <w:tc>
          <w:tcPr>
            <w:tcW w:w="1276" w:type="dxa"/>
          </w:tcPr>
          <w:p w:rsidR="009B22D4" w:rsidRPr="00B02D62" w:rsidRDefault="002143D3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230000,0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Денежные доходы на душу населения в месяц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02D62">
              <w:rPr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9B22D4" w:rsidRPr="00B02D62" w:rsidRDefault="00B02D6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21730,5</w:t>
            </w:r>
          </w:p>
        </w:tc>
        <w:tc>
          <w:tcPr>
            <w:tcW w:w="1417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22585</w:t>
            </w:r>
            <w:r w:rsidR="009B22D4" w:rsidRPr="00B02D6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B22D4" w:rsidRPr="00B02D62" w:rsidRDefault="00B02D6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23</w:t>
            </w:r>
            <w:r w:rsidR="009B22D4" w:rsidRPr="00B02D62">
              <w:rPr>
                <w:color w:val="auto"/>
                <w:sz w:val="22"/>
                <w:szCs w:val="22"/>
              </w:rPr>
              <w:t>801,0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Численность населения, имеющих денежные доходы ниже прожиточного минимума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1278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1278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1278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  <w:lang w:val="en-US"/>
              </w:rPr>
              <w:t>IV</w:t>
            </w:r>
            <w:r w:rsidRPr="00B02D62">
              <w:rPr>
                <w:b/>
                <w:color w:val="auto"/>
                <w:sz w:val="22"/>
                <w:szCs w:val="22"/>
              </w:rPr>
              <w:t>. Потребительский рынок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B108A" w:rsidRPr="00B02D62" w:rsidTr="001F14F4">
        <w:tc>
          <w:tcPr>
            <w:tcW w:w="567" w:type="dxa"/>
          </w:tcPr>
          <w:p w:rsidR="00DB108A" w:rsidRPr="00B02D62" w:rsidRDefault="00DB108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DB108A" w:rsidRPr="00B02D62" w:rsidRDefault="00DB108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Объемы розничной торговли</w:t>
            </w:r>
          </w:p>
        </w:tc>
        <w:tc>
          <w:tcPr>
            <w:tcW w:w="992" w:type="dxa"/>
          </w:tcPr>
          <w:p w:rsidR="00DB108A" w:rsidRPr="00B02D62" w:rsidRDefault="00DB108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02D62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DB108A" w:rsidRPr="00B02D62" w:rsidRDefault="00DB108A" w:rsidP="00EF173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638895,0</w:t>
            </w:r>
          </w:p>
        </w:tc>
        <w:tc>
          <w:tcPr>
            <w:tcW w:w="1417" w:type="dxa"/>
          </w:tcPr>
          <w:p w:rsidR="00DB108A" w:rsidRPr="00B02D62" w:rsidRDefault="00DB108A" w:rsidP="00EF173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651122,0</w:t>
            </w:r>
          </w:p>
        </w:tc>
        <w:tc>
          <w:tcPr>
            <w:tcW w:w="1276" w:type="dxa"/>
          </w:tcPr>
          <w:p w:rsidR="00DB108A" w:rsidRPr="00B02D62" w:rsidRDefault="00DB108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670014,0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pStyle w:val="3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B02D62">
              <w:rPr>
                <w:b w:val="0"/>
                <w:color w:val="auto"/>
                <w:sz w:val="22"/>
                <w:szCs w:val="22"/>
              </w:rPr>
              <w:t>Объем общественного питания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DB108A" w:rsidP="00AC54D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12003,0</w:t>
            </w:r>
          </w:p>
        </w:tc>
        <w:tc>
          <w:tcPr>
            <w:tcW w:w="1417" w:type="dxa"/>
          </w:tcPr>
          <w:p w:rsidR="009B22D4" w:rsidRPr="00B02D62" w:rsidRDefault="00DB108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</w:t>
            </w:r>
            <w:r w:rsidR="009B22D4" w:rsidRPr="00B02D62">
              <w:rPr>
                <w:color w:val="auto"/>
                <w:sz w:val="22"/>
                <w:szCs w:val="22"/>
              </w:rPr>
              <w:t>221,0</w:t>
            </w:r>
          </w:p>
        </w:tc>
        <w:tc>
          <w:tcPr>
            <w:tcW w:w="1276" w:type="dxa"/>
          </w:tcPr>
          <w:p w:rsidR="009B22D4" w:rsidRPr="00B02D62" w:rsidRDefault="00DB108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</w:t>
            </w:r>
            <w:r w:rsidR="009B22D4" w:rsidRPr="00B02D62">
              <w:rPr>
                <w:color w:val="auto"/>
                <w:sz w:val="22"/>
                <w:szCs w:val="22"/>
              </w:rPr>
              <w:t>587,5</w:t>
            </w:r>
          </w:p>
        </w:tc>
      </w:tr>
      <w:tr w:rsidR="00DB108A" w:rsidRPr="00B02D62" w:rsidTr="001F14F4">
        <w:tc>
          <w:tcPr>
            <w:tcW w:w="567" w:type="dxa"/>
          </w:tcPr>
          <w:p w:rsidR="00DB108A" w:rsidRPr="00B02D62" w:rsidRDefault="00DB108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4111" w:type="dxa"/>
          </w:tcPr>
          <w:p w:rsidR="00DB108A" w:rsidRPr="00B02D62" w:rsidRDefault="00DB108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Объем оказанных населению платных услуг</w:t>
            </w:r>
          </w:p>
        </w:tc>
        <w:tc>
          <w:tcPr>
            <w:tcW w:w="992" w:type="dxa"/>
          </w:tcPr>
          <w:p w:rsidR="00DB108A" w:rsidRPr="00B02D62" w:rsidRDefault="00DB108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B108A" w:rsidRPr="00B02D62" w:rsidRDefault="00DB108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53459,0</w:t>
            </w:r>
          </w:p>
        </w:tc>
        <w:tc>
          <w:tcPr>
            <w:tcW w:w="1417" w:type="dxa"/>
          </w:tcPr>
          <w:p w:rsidR="00DB108A" w:rsidRPr="00B02D62" w:rsidRDefault="00DB108A" w:rsidP="00DB108A">
            <w:pPr>
              <w:jc w:val="center"/>
            </w:pPr>
            <w:r w:rsidRPr="00B02D62">
              <w:rPr>
                <w:color w:val="auto"/>
                <w:sz w:val="22"/>
                <w:szCs w:val="22"/>
              </w:rPr>
              <w:t>53459,0</w:t>
            </w:r>
          </w:p>
        </w:tc>
        <w:tc>
          <w:tcPr>
            <w:tcW w:w="1276" w:type="dxa"/>
          </w:tcPr>
          <w:p w:rsidR="00DB108A" w:rsidRPr="00B02D62" w:rsidRDefault="00DB108A" w:rsidP="00DB108A">
            <w:pPr>
              <w:jc w:val="center"/>
            </w:pPr>
            <w:r w:rsidRPr="00B02D62">
              <w:rPr>
                <w:color w:val="auto"/>
                <w:sz w:val="22"/>
                <w:szCs w:val="22"/>
              </w:rPr>
              <w:t>53459,0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  <w:lang w:val="en-US"/>
              </w:rPr>
              <w:t>V</w:t>
            </w:r>
            <w:r w:rsidRPr="00B02D62">
              <w:rPr>
                <w:b/>
                <w:color w:val="auto"/>
                <w:sz w:val="22"/>
                <w:szCs w:val="22"/>
              </w:rPr>
              <w:t>. Малое предпринимательство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Численность занятых на малых предприятиях и ИП 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156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209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  <w:lang w:val="en-US"/>
              </w:rPr>
              <w:t>VI</w:t>
            </w:r>
            <w:r w:rsidRPr="00B02D62">
              <w:rPr>
                <w:b/>
                <w:color w:val="auto"/>
                <w:sz w:val="22"/>
                <w:szCs w:val="22"/>
              </w:rPr>
              <w:t>. Строительство и благоустройство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Ввод жилья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кв..м.</w:t>
            </w:r>
          </w:p>
        </w:tc>
        <w:tc>
          <w:tcPr>
            <w:tcW w:w="1560" w:type="dxa"/>
          </w:tcPr>
          <w:p w:rsidR="009B22D4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550</w:t>
            </w:r>
          </w:p>
        </w:tc>
        <w:tc>
          <w:tcPr>
            <w:tcW w:w="1417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555</w:t>
            </w:r>
          </w:p>
        </w:tc>
        <w:tc>
          <w:tcPr>
            <w:tcW w:w="1276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580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Расходы на благоустройство и озеленение (собственных и привлеченных)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тыс.</w:t>
            </w:r>
          </w:p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9B22D4" w:rsidRPr="00B02D62" w:rsidRDefault="00351B9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1100</w:t>
            </w:r>
            <w:r w:rsidR="009B22D4" w:rsidRPr="00B02D6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B22D4" w:rsidRPr="00B02D62" w:rsidRDefault="00351B9E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1200,0</w:t>
            </w:r>
          </w:p>
        </w:tc>
        <w:tc>
          <w:tcPr>
            <w:tcW w:w="1276" w:type="dxa"/>
          </w:tcPr>
          <w:p w:rsidR="009B22D4" w:rsidRPr="00B02D62" w:rsidRDefault="00351B9E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1300,0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pStyle w:val="1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  <w:lang w:val="en-US"/>
              </w:rPr>
              <w:t>VII</w:t>
            </w:r>
            <w:r w:rsidRPr="00B02D62">
              <w:rPr>
                <w:sz w:val="22"/>
                <w:szCs w:val="22"/>
              </w:rPr>
              <w:t>. Промышленность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Объем производства промышленной продукции</w:t>
            </w:r>
          </w:p>
        </w:tc>
        <w:tc>
          <w:tcPr>
            <w:tcW w:w="992" w:type="dxa"/>
          </w:tcPr>
          <w:p w:rsidR="009B22D4" w:rsidRPr="00B02D62" w:rsidRDefault="009B22D4" w:rsidP="00AC54D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02D62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9B22D4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95212,0</w:t>
            </w:r>
          </w:p>
        </w:tc>
        <w:tc>
          <w:tcPr>
            <w:tcW w:w="1417" w:type="dxa"/>
          </w:tcPr>
          <w:p w:rsidR="009B22D4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111204,8</w:t>
            </w:r>
          </w:p>
        </w:tc>
        <w:tc>
          <w:tcPr>
            <w:tcW w:w="1276" w:type="dxa"/>
          </w:tcPr>
          <w:p w:rsidR="009B22D4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124337,0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Производство промышленной продукции в натуральном выражении: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рыба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330</w:t>
            </w:r>
          </w:p>
        </w:tc>
        <w:tc>
          <w:tcPr>
            <w:tcW w:w="1276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350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618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631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хлебобулочные изделия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кондитерские изделия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колбасные изделия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мясные полуфабрикаты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105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мясо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170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215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277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субпродукты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157</w:t>
            </w:r>
          </w:p>
        </w:tc>
      </w:tr>
      <w:tr w:rsidR="00DD6065" w:rsidRPr="00B02D62" w:rsidTr="001F14F4">
        <w:trPr>
          <w:trHeight w:val="295"/>
        </w:trPr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лес деловой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м3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12000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12900</w:t>
            </w:r>
          </w:p>
        </w:tc>
        <w:tc>
          <w:tcPr>
            <w:tcW w:w="1276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13800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пиломатериал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3500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4700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5300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дрова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7300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7400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7500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уголь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7700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7900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8000</w:t>
            </w:r>
          </w:p>
        </w:tc>
      </w:tr>
      <w:tr w:rsidR="00DD6065" w:rsidRPr="00B02D62" w:rsidTr="001F14F4">
        <w:tc>
          <w:tcPr>
            <w:tcW w:w="567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DD6065" w:rsidRPr="00B02D62" w:rsidRDefault="00DD6065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золото</w:t>
            </w:r>
          </w:p>
        </w:tc>
        <w:tc>
          <w:tcPr>
            <w:tcW w:w="992" w:type="dxa"/>
          </w:tcPr>
          <w:p w:rsidR="00DD6065" w:rsidRPr="00B02D62" w:rsidRDefault="00DD606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35,0</w:t>
            </w:r>
          </w:p>
        </w:tc>
        <w:tc>
          <w:tcPr>
            <w:tcW w:w="1417" w:type="dxa"/>
          </w:tcPr>
          <w:p w:rsidR="00DD6065" w:rsidRPr="00B02D62" w:rsidRDefault="00DD6065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:rsidR="00DD6065" w:rsidRPr="00B02D62" w:rsidRDefault="00DD6065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50,0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56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  <w:lang w:val="en-US"/>
              </w:rPr>
              <w:t>VII</w:t>
            </w:r>
            <w:r w:rsidRPr="00B02D62">
              <w:rPr>
                <w:b/>
                <w:color w:val="auto"/>
                <w:sz w:val="22"/>
                <w:szCs w:val="22"/>
              </w:rPr>
              <w:t>. Производство продукции с/</w:t>
            </w:r>
            <w:proofErr w:type="spellStart"/>
            <w:r w:rsidRPr="00B02D62">
              <w:rPr>
                <w:b/>
                <w:color w:val="auto"/>
                <w:sz w:val="22"/>
                <w:szCs w:val="22"/>
              </w:rPr>
              <w:t>х</w:t>
            </w:r>
            <w:proofErr w:type="spellEnd"/>
            <w:r w:rsidRPr="00B02D62">
              <w:rPr>
                <w:b/>
                <w:color w:val="auto"/>
                <w:sz w:val="22"/>
                <w:szCs w:val="22"/>
              </w:rPr>
              <w:t xml:space="preserve"> по всем категориям хозяйств в натуре (СПК+ЛПХ+КФХ) :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-мясо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Тонн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60</w:t>
            </w:r>
            <w:r w:rsidR="009B22D4" w:rsidRPr="00B02D62">
              <w:rPr>
                <w:color w:val="auto"/>
                <w:sz w:val="22"/>
                <w:szCs w:val="22"/>
              </w:rPr>
              <w:t>0</w:t>
            </w:r>
            <w:r w:rsidRPr="00B02D62">
              <w:rPr>
                <w:color w:val="auto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620,0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792,0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-молоко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2880,0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3000,0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3380,0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4,1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-яйца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124,0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130,0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141,0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-зерно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</w:t>
            </w:r>
            <w:r w:rsidR="00532C61" w:rsidRPr="00B02D62">
              <w:rPr>
                <w:color w:val="auto"/>
                <w:sz w:val="22"/>
                <w:szCs w:val="22"/>
              </w:rPr>
              <w:t>09,0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1230,0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1295,0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89,0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89,0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89,0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2900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3100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-солома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Производство продукции с/</w:t>
            </w:r>
            <w:proofErr w:type="spellStart"/>
            <w:r w:rsidRPr="00B02D62">
              <w:rPr>
                <w:b/>
                <w:color w:val="auto"/>
                <w:sz w:val="22"/>
                <w:szCs w:val="22"/>
              </w:rPr>
              <w:t>х</w:t>
            </w:r>
            <w:proofErr w:type="spellEnd"/>
            <w:r w:rsidRPr="00B02D62">
              <w:rPr>
                <w:b/>
                <w:color w:val="auto"/>
                <w:sz w:val="22"/>
                <w:szCs w:val="22"/>
              </w:rPr>
              <w:t xml:space="preserve"> в стоимостном выражении  по всем категориям хозяйств,    всего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тыс.</w:t>
            </w:r>
          </w:p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-мясо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</w:t>
            </w:r>
            <w:r w:rsidR="00532C61" w:rsidRPr="00B02D62">
              <w:rPr>
                <w:color w:val="auto"/>
                <w:sz w:val="22"/>
                <w:szCs w:val="22"/>
              </w:rPr>
              <w:t>222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155200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158400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-молоко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</w:t>
            </w:r>
            <w:r w:rsidR="00532C61" w:rsidRPr="00B02D62">
              <w:rPr>
                <w:color w:val="auto"/>
                <w:sz w:val="22"/>
                <w:szCs w:val="22"/>
              </w:rPr>
              <w:t>29004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130552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135200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99,0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99,0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99,0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-яйца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445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465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412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</w:t>
            </w:r>
            <w:r w:rsidR="00532C61" w:rsidRPr="00B02D62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280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306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74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bCs/>
                <w:color w:val="auto"/>
                <w:sz w:val="22"/>
                <w:szCs w:val="22"/>
                <w:lang w:val="en-US"/>
              </w:rPr>
              <w:t>VIII</w:t>
            </w:r>
            <w:r w:rsidRPr="00B02D62">
              <w:rPr>
                <w:b/>
                <w:bCs/>
                <w:color w:val="auto"/>
                <w:sz w:val="22"/>
                <w:szCs w:val="22"/>
              </w:rPr>
              <w:t>. Объем реализации</w:t>
            </w:r>
            <w:r w:rsidRPr="00B02D62">
              <w:rPr>
                <w:b/>
                <w:color w:val="auto"/>
                <w:sz w:val="22"/>
                <w:szCs w:val="22"/>
              </w:rPr>
              <w:t xml:space="preserve"> с/х.</w:t>
            </w:r>
            <w:r w:rsidRPr="00B02D62">
              <w:rPr>
                <w:b/>
                <w:bCs/>
                <w:color w:val="auto"/>
                <w:sz w:val="22"/>
                <w:szCs w:val="22"/>
              </w:rPr>
              <w:t>продукции</w:t>
            </w:r>
            <w:r w:rsidRPr="00B02D62">
              <w:rPr>
                <w:b/>
                <w:color w:val="auto"/>
                <w:sz w:val="22"/>
                <w:szCs w:val="22"/>
              </w:rPr>
              <w:t xml:space="preserve"> в ЛПХ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B02D62">
              <w:rPr>
                <w:color w:val="auto"/>
                <w:sz w:val="22"/>
                <w:szCs w:val="22"/>
              </w:rPr>
              <w:t xml:space="preserve">мясо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тонн</w:t>
            </w:r>
          </w:p>
        </w:tc>
        <w:tc>
          <w:tcPr>
            <w:tcW w:w="1560" w:type="dxa"/>
          </w:tcPr>
          <w:p w:rsidR="009B22D4" w:rsidRPr="00B02D62" w:rsidRDefault="009B22D4" w:rsidP="00532C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</w:t>
            </w:r>
            <w:r w:rsidR="00532C61" w:rsidRPr="00B02D6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230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260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-молоко  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290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310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215</w:t>
            </w:r>
            <w:r w:rsidR="009B22D4" w:rsidRPr="00B02D62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2160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2170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-яйцо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</w:t>
            </w:r>
            <w:r w:rsidR="00532C61" w:rsidRPr="00B02D62">
              <w:rPr>
                <w:color w:val="auto"/>
                <w:sz w:val="22"/>
                <w:szCs w:val="22"/>
              </w:rPr>
              <w:t>6,5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37,0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37,5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20,3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22,5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532C61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4,2</w:t>
            </w: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4,9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82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b/>
                <w:bCs/>
                <w:color w:val="auto"/>
                <w:sz w:val="22"/>
                <w:szCs w:val="22"/>
                <w:lang w:val="en-US"/>
              </w:rPr>
              <w:t>IX</w:t>
            </w:r>
            <w:r w:rsidRPr="00B02D62">
              <w:rPr>
                <w:b/>
                <w:bCs/>
                <w:color w:val="auto"/>
                <w:sz w:val="22"/>
                <w:szCs w:val="22"/>
              </w:rPr>
              <w:t>. Численность скота</w:t>
            </w:r>
            <w:r w:rsidRPr="00B02D62">
              <w:rPr>
                <w:color w:val="auto"/>
                <w:sz w:val="22"/>
                <w:szCs w:val="22"/>
              </w:rPr>
              <w:t xml:space="preserve"> </w:t>
            </w:r>
            <w:r w:rsidRPr="00B02D62">
              <w:rPr>
                <w:b/>
                <w:color w:val="auto"/>
                <w:sz w:val="22"/>
                <w:szCs w:val="22"/>
              </w:rPr>
              <w:t>во всех категориях хозяйств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B02D62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25712" w:rsidRPr="00B02D62" w:rsidTr="001F14F4">
        <w:tc>
          <w:tcPr>
            <w:tcW w:w="567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4111" w:type="dxa"/>
          </w:tcPr>
          <w:p w:rsidR="00C25712" w:rsidRPr="00B02D62" w:rsidRDefault="00C25712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КРС</w:t>
            </w:r>
          </w:p>
        </w:tc>
        <w:tc>
          <w:tcPr>
            <w:tcW w:w="992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Гол</w:t>
            </w:r>
          </w:p>
        </w:tc>
        <w:tc>
          <w:tcPr>
            <w:tcW w:w="1560" w:type="dxa"/>
          </w:tcPr>
          <w:p w:rsidR="00C25712" w:rsidRPr="00B02D62" w:rsidRDefault="00C25712" w:rsidP="00C25712">
            <w:pPr>
              <w:jc w:val="center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</w:rPr>
              <w:t>85</w:t>
            </w:r>
            <w:r w:rsidR="000C6118" w:rsidRPr="00B02D62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8570</w:t>
            </w:r>
          </w:p>
        </w:tc>
        <w:tc>
          <w:tcPr>
            <w:tcW w:w="1276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8620</w:t>
            </w:r>
          </w:p>
        </w:tc>
      </w:tr>
      <w:tr w:rsidR="00C25712" w:rsidRPr="00B02D62" w:rsidTr="001F14F4">
        <w:tc>
          <w:tcPr>
            <w:tcW w:w="567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C25712" w:rsidRPr="00B02D62" w:rsidRDefault="00C25712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В т.ч. коров</w:t>
            </w:r>
          </w:p>
        </w:tc>
        <w:tc>
          <w:tcPr>
            <w:tcW w:w="992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C25712" w:rsidRPr="00B02D62" w:rsidRDefault="00C25712" w:rsidP="00C25712">
            <w:pPr>
              <w:jc w:val="center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</w:rPr>
              <w:t>33</w:t>
            </w:r>
            <w:r w:rsidR="000C6118" w:rsidRPr="00B02D62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3320</w:t>
            </w:r>
          </w:p>
        </w:tc>
        <w:tc>
          <w:tcPr>
            <w:tcW w:w="1276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3400</w:t>
            </w:r>
          </w:p>
        </w:tc>
      </w:tr>
      <w:tr w:rsidR="00C25712" w:rsidRPr="00B02D62" w:rsidTr="001F14F4">
        <w:tc>
          <w:tcPr>
            <w:tcW w:w="567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4111" w:type="dxa"/>
          </w:tcPr>
          <w:p w:rsidR="00C25712" w:rsidRPr="00B02D62" w:rsidRDefault="00C25712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Свиньи</w:t>
            </w:r>
          </w:p>
        </w:tc>
        <w:tc>
          <w:tcPr>
            <w:tcW w:w="992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C25712" w:rsidRPr="00B02D62" w:rsidRDefault="000C6118" w:rsidP="00C25712">
            <w:pPr>
              <w:jc w:val="center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360</w:t>
            </w:r>
          </w:p>
        </w:tc>
        <w:tc>
          <w:tcPr>
            <w:tcW w:w="1276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365</w:t>
            </w:r>
          </w:p>
        </w:tc>
      </w:tr>
      <w:tr w:rsidR="00C25712" w:rsidRPr="00B02D62" w:rsidTr="001F14F4">
        <w:tc>
          <w:tcPr>
            <w:tcW w:w="567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4111" w:type="dxa"/>
          </w:tcPr>
          <w:p w:rsidR="00C25712" w:rsidRPr="00B02D62" w:rsidRDefault="00C25712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C25712" w:rsidRPr="00B02D62" w:rsidRDefault="00C25712" w:rsidP="00C25712">
            <w:pPr>
              <w:jc w:val="center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</w:rPr>
              <w:t>1</w:t>
            </w:r>
            <w:r w:rsidR="000C6118" w:rsidRPr="00B02D62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</w:tcPr>
          <w:p w:rsidR="00C25712" w:rsidRPr="00B02D62" w:rsidRDefault="000C6118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20</w:t>
            </w:r>
            <w:r w:rsidR="00C25712" w:rsidRPr="00B02D62">
              <w:rPr>
                <w:color w:val="auto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2350</w:t>
            </w:r>
          </w:p>
        </w:tc>
      </w:tr>
      <w:tr w:rsidR="00C25712" w:rsidRPr="00B02D62" w:rsidTr="001F14F4">
        <w:tc>
          <w:tcPr>
            <w:tcW w:w="567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4111" w:type="dxa"/>
          </w:tcPr>
          <w:p w:rsidR="00C25712" w:rsidRPr="00B02D62" w:rsidRDefault="00C25712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 xml:space="preserve">Лошади </w:t>
            </w:r>
          </w:p>
        </w:tc>
        <w:tc>
          <w:tcPr>
            <w:tcW w:w="992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C25712" w:rsidRPr="00B02D62" w:rsidRDefault="00C25712" w:rsidP="00C25712">
            <w:pPr>
              <w:jc w:val="center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</w:rPr>
              <w:t>16</w:t>
            </w:r>
            <w:r w:rsidR="000C6118" w:rsidRPr="00B02D62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1680</w:t>
            </w:r>
          </w:p>
        </w:tc>
        <w:tc>
          <w:tcPr>
            <w:tcW w:w="1276" w:type="dxa"/>
          </w:tcPr>
          <w:p w:rsidR="00C25712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1795</w:t>
            </w:r>
          </w:p>
        </w:tc>
      </w:tr>
      <w:tr w:rsidR="00C25712" w:rsidRPr="00B02D62" w:rsidTr="001F14F4">
        <w:tc>
          <w:tcPr>
            <w:tcW w:w="567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4111" w:type="dxa"/>
          </w:tcPr>
          <w:p w:rsidR="00C25712" w:rsidRPr="00B02D62" w:rsidRDefault="00C25712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птицы</w:t>
            </w:r>
          </w:p>
        </w:tc>
        <w:tc>
          <w:tcPr>
            <w:tcW w:w="992" w:type="dxa"/>
          </w:tcPr>
          <w:p w:rsidR="00C25712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C25712" w:rsidRPr="00B02D62" w:rsidRDefault="000C6118" w:rsidP="00C25712">
            <w:pPr>
              <w:jc w:val="center"/>
              <w:rPr>
                <w:sz w:val="22"/>
                <w:szCs w:val="22"/>
              </w:rPr>
            </w:pPr>
            <w:r w:rsidRPr="00B02D62">
              <w:rPr>
                <w:sz w:val="22"/>
                <w:szCs w:val="22"/>
              </w:rPr>
              <w:t>900</w:t>
            </w:r>
          </w:p>
        </w:tc>
        <w:tc>
          <w:tcPr>
            <w:tcW w:w="1417" w:type="dxa"/>
          </w:tcPr>
          <w:p w:rsidR="00C25712" w:rsidRPr="00B02D62" w:rsidRDefault="000C6118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11</w:t>
            </w:r>
            <w:r w:rsidR="00C25712" w:rsidRPr="00B02D62">
              <w:rPr>
                <w:color w:val="auto"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C25712" w:rsidRPr="00B02D62" w:rsidRDefault="00C25712" w:rsidP="000C611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12</w:t>
            </w:r>
            <w:r w:rsidR="000C6118" w:rsidRPr="00B02D62">
              <w:rPr>
                <w:color w:val="auto"/>
                <w:sz w:val="22"/>
                <w:szCs w:val="22"/>
              </w:rPr>
              <w:t>0</w:t>
            </w:r>
            <w:r w:rsidRPr="00B02D62">
              <w:rPr>
                <w:color w:val="auto"/>
                <w:sz w:val="22"/>
                <w:szCs w:val="22"/>
              </w:rPr>
              <w:t>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89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  <w:lang w:val="en-US"/>
              </w:rPr>
              <w:t>X</w:t>
            </w:r>
            <w:r w:rsidRPr="00B02D62">
              <w:rPr>
                <w:b/>
                <w:color w:val="auto"/>
                <w:sz w:val="22"/>
                <w:szCs w:val="22"/>
              </w:rPr>
              <w:t>. Налоги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B02D62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9B22D4" w:rsidRPr="00B02D62" w:rsidRDefault="00C25712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3455,20</w:t>
            </w:r>
          </w:p>
        </w:tc>
        <w:tc>
          <w:tcPr>
            <w:tcW w:w="1417" w:type="dxa"/>
          </w:tcPr>
          <w:p w:rsidR="009B22D4" w:rsidRPr="00B02D62" w:rsidRDefault="00C25712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3530,0</w:t>
            </w:r>
          </w:p>
        </w:tc>
        <w:tc>
          <w:tcPr>
            <w:tcW w:w="1276" w:type="dxa"/>
          </w:tcPr>
          <w:p w:rsidR="009B22D4" w:rsidRPr="00B02D62" w:rsidRDefault="00C25712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B02D62">
              <w:rPr>
                <w:b/>
                <w:color w:val="auto"/>
                <w:sz w:val="22"/>
                <w:szCs w:val="22"/>
              </w:rPr>
              <w:t>3600,0</w:t>
            </w:r>
          </w:p>
        </w:tc>
      </w:tr>
      <w:tr w:rsidR="009B22D4" w:rsidRPr="00B02D62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2961,2</w:t>
            </w:r>
          </w:p>
        </w:tc>
        <w:tc>
          <w:tcPr>
            <w:tcW w:w="1417" w:type="dxa"/>
          </w:tcPr>
          <w:p w:rsidR="009B22D4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3033,5</w:t>
            </w:r>
          </w:p>
        </w:tc>
        <w:tc>
          <w:tcPr>
            <w:tcW w:w="1276" w:type="dxa"/>
          </w:tcPr>
          <w:p w:rsidR="009B22D4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3100,</w:t>
            </w:r>
            <w:r w:rsidR="009B22D4" w:rsidRPr="00B02D62">
              <w:rPr>
                <w:color w:val="auto"/>
                <w:sz w:val="22"/>
                <w:szCs w:val="22"/>
              </w:rPr>
              <w:t>0</w:t>
            </w:r>
          </w:p>
        </w:tc>
      </w:tr>
      <w:tr w:rsidR="009B22D4" w:rsidRPr="00E906E1" w:rsidTr="001F14F4">
        <w:tc>
          <w:tcPr>
            <w:tcW w:w="567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4111" w:type="dxa"/>
          </w:tcPr>
          <w:p w:rsidR="009B22D4" w:rsidRPr="00B02D62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9B22D4" w:rsidRPr="00B02D62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B02D62" w:rsidRDefault="00C25712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494,0</w:t>
            </w:r>
          </w:p>
        </w:tc>
        <w:tc>
          <w:tcPr>
            <w:tcW w:w="1417" w:type="dxa"/>
          </w:tcPr>
          <w:p w:rsidR="009B22D4" w:rsidRPr="00B02D62" w:rsidRDefault="00C25712" w:rsidP="009B22D4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497,4</w:t>
            </w:r>
          </w:p>
        </w:tc>
        <w:tc>
          <w:tcPr>
            <w:tcW w:w="1276" w:type="dxa"/>
          </w:tcPr>
          <w:p w:rsidR="009B22D4" w:rsidRPr="00B02D62" w:rsidRDefault="00C25712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02D62">
              <w:rPr>
                <w:color w:val="auto"/>
                <w:sz w:val="22"/>
                <w:szCs w:val="22"/>
              </w:rPr>
              <w:t>500,0</w:t>
            </w:r>
          </w:p>
        </w:tc>
      </w:tr>
    </w:tbl>
    <w:p w:rsidR="001F14F4" w:rsidRDefault="001F14F4" w:rsidP="001807A3"/>
    <w:sectPr w:rsidR="001F14F4" w:rsidSect="0095666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D1E"/>
    <w:rsid w:val="0004038D"/>
    <w:rsid w:val="00082416"/>
    <w:rsid w:val="000C6118"/>
    <w:rsid w:val="000F1D5C"/>
    <w:rsid w:val="001109B0"/>
    <w:rsid w:val="00114D1E"/>
    <w:rsid w:val="00172A85"/>
    <w:rsid w:val="001807A3"/>
    <w:rsid w:val="00182644"/>
    <w:rsid w:val="00194740"/>
    <w:rsid w:val="001F14F4"/>
    <w:rsid w:val="0020767A"/>
    <w:rsid w:val="002143D3"/>
    <w:rsid w:val="002818A9"/>
    <w:rsid w:val="002A27E2"/>
    <w:rsid w:val="002C0D21"/>
    <w:rsid w:val="002D11CD"/>
    <w:rsid w:val="00331C75"/>
    <w:rsid w:val="00351B9E"/>
    <w:rsid w:val="00377ACD"/>
    <w:rsid w:val="00383DB8"/>
    <w:rsid w:val="003855A1"/>
    <w:rsid w:val="003E5833"/>
    <w:rsid w:val="003F4DA2"/>
    <w:rsid w:val="00425626"/>
    <w:rsid w:val="00431DC1"/>
    <w:rsid w:val="00435EAA"/>
    <w:rsid w:val="00463D54"/>
    <w:rsid w:val="00494558"/>
    <w:rsid w:val="004C3496"/>
    <w:rsid w:val="004D6835"/>
    <w:rsid w:val="004E571C"/>
    <w:rsid w:val="00532C61"/>
    <w:rsid w:val="00534AED"/>
    <w:rsid w:val="00541AB3"/>
    <w:rsid w:val="005504B1"/>
    <w:rsid w:val="005617D3"/>
    <w:rsid w:val="005741C5"/>
    <w:rsid w:val="00583F5E"/>
    <w:rsid w:val="005A1F8E"/>
    <w:rsid w:val="006022ED"/>
    <w:rsid w:val="00626977"/>
    <w:rsid w:val="006A001B"/>
    <w:rsid w:val="006C19D8"/>
    <w:rsid w:val="006E1DD5"/>
    <w:rsid w:val="00722FC2"/>
    <w:rsid w:val="00742298"/>
    <w:rsid w:val="00771E51"/>
    <w:rsid w:val="007948DE"/>
    <w:rsid w:val="00796D42"/>
    <w:rsid w:val="007B7B5E"/>
    <w:rsid w:val="007C6DC0"/>
    <w:rsid w:val="007F5452"/>
    <w:rsid w:val="00841DDC"/>
    <w:rsid w:val="00851644"/>
    <w:rsid w:val="00880CC4"/>
    <w:rsid w:val="008A4D3C"/>
    <w:rsid w:val="008D57F7"/>
    <w:rsid w:val="008E0BE9"/>
    <w:rsid w:val="00912170"/>
    <w:rsid w:val="0092717A"/>
    <w:rsid w:val="00935017"/>
    <w:rsid w:val="0095666D"/>
    <w:rsid w:val="009763F0"/>
    <w:rsid w:val="009A3E33"/>
    <w:rsid w:val="009B22D4"/>
    <w:rsid w:val="009C18D3"/>
    <w:rsid w:val="009C5F61"/>
    <w:rsid w:val="009D05F9"/>
    <w:rsid w:val="009F4BB7"/>
    <w:rsid w:val="009F4D6C"/>
    <w:rsid w:val="00A16497"/>
    <w:rsid w:val="00A24214"/>
    <w:rsid w:val="00A329C1"/>
    <w:rsid w:val="00A3382D"/>
    <w:rsid w:val="00A8090D"/>
    <w:rsid w:val="00AB7952"/>
    <w:rsid w:val="00AC14E0"/>
    <w:rsid w:val="00AC54D6"/>
    <w:rsid w:val="00B02D62"/>
    <w:rsid w:val="00B114B2"/>
    <w:rsid w:val="00B235CD"/>
    <w:rsid w:val="00B26821"/>
    <w:rsid w:val="00B55579"/>
    <w:rsid w:val="00B57D72"/>
    <w:rsid w:val="00BF09F3"/>
    <w:rsid w:val="00C25712"/>
    <w:rsid w:val="00C755F8"/>
    <w:rsid w:val="00C765DB"/>
    <w:rsid w:val="00CC2233"/>
    <w:rsid w:val="00D30B54"/>
    <w:rsid w:val="00D7263F"/>
    <w:rsid w:val="00D90945"/>
    <w:rsid w:val="00DB0C96"/>
    <w:rsid w:val="00DB108A"/>
    <w:rsid w:val="00DB1171"/>
    <w:rsid w:val="00DD6065"/>
    <w:rsid w:val="00DF3629"/>
    <w:rsid w:val="00E066CA"/>
    <w:rsid w:val="00E22365"/>
    <w:rsid w:val="00E36B9D"/>
    <w:rsid w:val="00E6513A"/>
    <w:rsid w:val="00E8321B"/>
    <w:rsid w:val="00E9437D"/>
    <w:rsid w:val="00F1250C"/>
    <w:rsid w:val="00F51B97"/>
    <w:rsid w:val="00F57538"/>
    <w:rsid w:val="00FC292C"/>
    <w:rsid w:val="00FC623E"/>
    <w:rsid w:val="00FD411B"/>
    <w:rsid w:val="00FD788B"/>
    <w:rsid w:val="00FF1ED9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1">
    <w:name w:val="heading 1"/>
    <w:basedOn w:val="a"/>
    <w:next w:val="a"/>
    <w:link w:val="10"/>
    <w:qFormat/>
    <w:rsid w:val="00742298"/>
    <w:pPr>
      <w:keepNext/>
      <w:spacing w:after="0" w:line="240" w:lineRule="auto"/>
      <w:jc w:val="center"/>
      <w:outlineLvl w:val="0"/>
    </w:pPr>
    <w:rPr>
      <w:rFonts w:eastAsia="Times New Roman"/>
      <w:bCs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D1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1E"/>
    <w:rPr>
      <w:b/>
      <w:bCs/>
    </w:rPr>
  </w:style>
  <w:style w:type="character" w:customStyle="1" w:styleId="10">
    <w:name w:val="Заголовок 1 Знак"/>
    <w:basedOn w:val="a0"/>
    <w:link w:val="1"/>
    <w:rsid w:val="00742298"/>
    <w:rPr>
      <w:rFonts w:eastAsia="Times New Roman"/>
      <w:bCs/>
      <w:color w:val="auto"/>
      <w:szCs w:val="20"/>
      <w:lang w:eastAsia="ru-RU"/>
    </w:rPr>
  </w:style>
  <w:style w:type="paragraph" w:styleId="a5">
    <w:name w:val="Title"/>
    <w:basedOn w:val="a"/>
    <w:link w:val="a6"/>
    <w:qFormat/>
    <w:rsid w:val="00742298"/>
    <w:pPr>
      <w:spacing w:after="0" w:line="240" w:lineRule="auto"/>
      <w:jc w:val="center"/>
    </w:pPr>
    <w:rPr>
      <w:rFonts w:eastAsia="Times New Roman"/>
      <w:color w:val="auto"/>
      <w:spacing w:val="60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rsid w:val="00742298"/>
    <w:rPr>
      <w:rFonts w:eastAsia="Times New Roman"/>
      <w:color w:val="auto"/>
      <w:spacing w:val="60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1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2019-10-14T02:20:00Z</cp:lastPrinted>
  <dcterms:created xsi:type="dcterms:W3CDTF">2018-10-04T02:58:00Z</dcterms:created>
  <dcterms:modified xsi:type="dcterms:W3CDTF">2020-10-21T08:18:00Z</dcterms:modified>
</cp:coreProperties>
</file>