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296174" w:rsidRDefault="00296174" w:rsidP="00296174">
      <w:pPr>
        <w:jc w:val="center"/>
        <w:rPr>
          <w:b/>
        </w:rPr>
      </w:pPr>
      <w:r w:rsidRPr="00AC1576">
        <w:rPr>
          <w:b/>
        </w:rPr>
        <w:t>№</w:t>
      </w:r>
      <w:r w:rsidR="003159B5">
        <w:rPr>
          <w:b/>
        </w:rPr>
        <w:t xml:space="preserve"> 41</w:t>
      </w:r>
      <w:r>
        <w:rPr>
          <w:b/>
        </w:rPr>
        <w:t>/</w:t>
      </w:r>
      <w:r w:rsidR="003159B5">
        <w:rPr>
          <w:b/>
        </w:rPr>
        <w:t>2</w:t>
      </w:r>
    </w:p>
    <w:p w:rsidR="00296174" w:rsidRPr="00F45957" w:rsidRDefault="003159B5" w:rsidP="00296174">
      <w:pPr>
        <w:jc w:val="center"/>
        <w:rPr>
          <w:b/>
        </w:rPr>
      </w:pPr>
      <w:r>
        <w:rPr>
          <w:b/>
        </w:rPr>
        <w:t>02</w:t>
      </w:r>
      <w:r w:rsidR="00296174">
        <w:rPr>
          <w:b/>
        </w:rPr>
        <w:t xml:space="preserve"> </w:t>
      </w:r>
      <w:r>
        <w:rPr>
          <w:b/>
        </w:rPr>
        <w:t>ноября</w:t>
      </w:r>
      <w:r w:rsidR="00296174" w:rsidRPr="006D0C8B">
        <w:rPr>
          <w:b/>
        </w:rPr>
        <w:t xml:space="preserve"> </w:t>
      </w:r>
      <w:r w:rsidR="00296174">
        <w:rPr>
          <w:b/>
        </w:rPr>
        <w:t xml:space="preserve">2022 </w:t>
      </w:r>
      <w:r w:rsidR="00296174" w:rsidRPr="006D0C8B">
        <w:rPr>
          <w:b/>
        </w:rPr>
        <w:t>г.</w:t>
      </w:r>
    </w:p>
    <w:p w:rsidR="00296174" w:rsidRDefault="00296174" w:rsidP="00296174">
      <w:pPr>
        <w:jc w:val="both"/>
        <w:rPr>
          <w:b/>
        </w:rPr>
      </w:pPr>
    </w:p>
    <w:p w:rsidR="00296174" w:rsidRPr="00185534" w:rsidRDefault="00296174" w:rsidP="00296174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296174" w:rsidRPr="00185534" w:rsidRDefault="00296174" w:rsidP="00296174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27.12.2021 </w:t>
      </w:r>
      <w:r w:rsidRPr="00185534">
        <w:rPr>
          <w:b/>
        </w:rPr>
        <w:t>г</w:t>
      </w:r>
      <w:r>
        <w:rPr>
          <w:b/>
        </w:rPr>
        <w:t>. № 32/4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 xml:space="preserve">ния «Сосново – Озерское» на 2022 и на плановый 2023 и 2024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296174" w:rsidRPr="00185534" w:rsidRDefault="00296174" w:rsidP="00296174">
      <w:pPr>
        <w:jc w:val="center"/>
        <w:rPr>
          <w:b/>
        </w:rPr>
      </w:pPr>
    </w:p>
    <w:p w:rsidR="00296174" w:rsidRDefault="00296174" w:rsidP="00296174">
      <w:pPr>
        <w:jc w:val="both"/>
        <w:rPr>
          <w:b/>
        </w:rPr>
      </w:pPr>
    </w:p>
    <w:p w:rsidR="003159B5" w:rsidRPr="00185534" w:rsidRDefault="00296174" w:rsidP="003159B5">
      <w:pPr>
        <w:jc w:val="both"/>
      </w:pPr>
      <w:r>
        <w:rPr>
          <w:b/>
        </w:rPr>
        <w:tab/>
      </w:r>
      <w:r w:rsidR="003159B5" w:rsidRPr="00185534">
        <w:t>Внести в решение Совета депутатов муниципального образования «Сосново – Озерское» от</w:t>
      </w:r>
      <w:r w:rsidR="003159B5">
        <w:t xml:space="preserve"> 27.12.2021 г. № 32/4</w:t>
      </w:r>
      <w:r w:rsidR="003159B5" w:rsidRPr="00185534">
        <w:t xml:space="preserve"> «О бюджете муниципального образова</w:t>
      </w:r>
      <w:r w:rsidR="003159B5">
        <w:t>ния «Сосново – Озерское» на 2022 и на плановый 2023 и 2024</w:t>
      </w:r>
      <w:r w:rsidR="003159B5" w:rsidRPr="00185534">
        <w:t xml:space="preserve"> год</w:t>
      </w:r>
      <w:r w:rsidR="003159B5">
        <w:t>ов</w:t>
      </w:r>
      <w:r w:rsidR="003159B5" w:rsidRPr="00185534">
        <w:t>» следующие изменения и дополнения:</w:t>
      </w:r>
    </w:p>
    <w:p w:rsidR="003159B5" w:rsidRPr="00207BE4" w:rsidRDefault="003159B5" w:rsidP="003159B5">
      <w:pPr>
        <w:jc w:val="both"/>
      </w:pPr>
      <w:r>
        <w:tab/>
        <w:t>1.</w:t>
      </w:r>
      <w:r w:rsidRPr="00207BE4">
        <w:t xml:space="preserve"> Приложение № 8 «</w:t>
      </w:r>
      <w:r w:rsidRPr="000C0E98">
        <w:t>Распределение бюджетных ассигнований по разделам и подразделам классификации расходов бюджетов на 2022 год</w:t>
      </w:r>
      <w:r w:rsidRPr="00207BE4">
        <w:t>» 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3159B5" w:rsidRPr="00207BE4" w:rsidRDefault="003159B5" w:rsidP="003159B5">
      <w:pPr>
        <w:jc w:val="both"/>
      </w:pPr>
      <w:r w:rsidRPr="00207BE4">
        <w:tab/>
      </w:r>
      <w:r>
        <w:t>2</w:t>
      </w:r>
      <w:r w:rsidRPr="00207BE4">
        <w:t>. Приложение № 10 «</w:t>
      </w:r>
      <w:r w:rsidRPr="000C0E98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  <w:r w:rsidRPr="00207BE4">
        <w:t xml:space="preserve">» изложить в редакции приложения № </w:t>
      </w:r>
      <w:r>
        <w:t>2</w:t>
      </w:r>
      <w:r w:rsidRPr="00207BE4">
        <w:t xml:space="preserve"> к настоящему решению.</w:t>
      </w:r>
    </w:p>
    <w:p w:rsidR="003159B5" w:rsidRPr="00207BE4" w:rsidRDefault="003159B5" w:rsidP="003159B5">
      <w:pPr>
        <w:jc w:val="both"/>
      </w:pPr>
      <w:r w:rsidRPr="00207BE4">
        <w:tab/>
      </w:r>
      <w:r>
        <w:t>3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образования "Сосново-Озерское" на 2022 год</w:t>
      </w:r>
      <w:r w:rsidRPr="00207BE4">
        <w:t xml:space="preserve">» изложить в редакции приложения № </w:t>
      </w:r>
      <w:r>
        <w:t>3</w:t>
      </w:r>
      <w:r w:rsidRPr="00207BE4">
        <w:t xml:space="preserve"> к настоящему решению.</w:t>
      </w:r>
    </w:p>
    <w:p w:rsidR="003159B5" w:rsidRDefault="003159B5" w:rsidP="003159B5">
      <w:pPr>
        <w:jc w:val="both"/>
      </w:pPr>
      <w:r w:rsidRPr="00207BE4">
        <w:tab/>
      </w:r>
      <w:r>
        <w:t>4</w:t>
      </w:r>
      <w:r w:rsidRPr="00207BE4">
        <w:t>. Приложение № 14 «</w:t>
      </w:r>
      <w:r w:rsidRPr="000C0E98">
        <w:t>Источники финансирования дефицита местного бюджета на 2022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3159B5" w:rsidRPr="00D12539" w:rsidRDefault="003159B5" w:rsidP="003159B5">
      <w:pPr>
        <w:jc w:val="both"/>
      </w:pPr>
      <w:r>
        <w:tab/>
      </w:r>
      <w:r>
        <w:tab/>
      </w:r>
    </w:p>
    <w:p w:rsidR="003159B5" w:rsidRPr="00185534" w:rsidRDefault="003159B5" w:rsidP="003159B5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3159B5" w:rsidRPr="00185534" w:rsidRDefault="003159B5" w:rsidP="003159B5">
      <w:pPr>
        <w:jc w:val="both"/>
        <w:rPr>
          <w:b/>
        </w:rPr>
      </w:pPr>
    </w:p>
    <w:p w:rsidR="003159B5" w:rsidRPr="00185534" w:rsidRDefault="003159B5" w:rsidP="003159B5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296174" w:rsidRDefault="00296174" w:rsidP="003159B5">
      <w:pPr>
        <w:jc w:val="both"/>
        <w:rPr>
          <w:b/>
        </w:rPr>
      </w:pPr>
    </w:p>
    <w:p w:rsidR="003159B5" w:rsidRDefault="003159B5" w:rsidP="003159B5">
      <w:pPr>
        <w:jc w:val="both"/>
        <w:rPr>
          <w:b/>
        </w:rPr>
      </w:pPr>
    </w:p>
    <w:p w:rsidR="00296174" w:rsidRDefault="00296174" w:rsidP="00296174">
      <w:pPr>
        <w:rPr>
          <w:b/>
        </w:rPr>
      </w:pPr>
      <w:r w:rsidRPr="008803CD">
        <w:rPr>
          <w:b/>
        </w:rPr>
        <w:t>Глава муниципального образования</w:t>
      </w:r>
    </w:p>
    <w:p w:rsidR="00296174" w:rsidRPr="004550FF" w:rsidRDefault="00296174" w:rsidP="00296174">
      <w:pPr>
        <w:rPr>
          <w:b/>
        </w:rPr>
      </w:pP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FD411B" w:rsidRDefault="00FD411B"/>
    <w:p w:rsidR="00296174" w:rsidRDefault="00296174"/>
    <w:p w:rsidR="00296174" w:rsidRDefault="00296174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3159B5" w:rsidRDefault="003159B5" w:rsidP="007B75A3">
      <w:pPr>
        <w:jc w:val="right"/>
        <w:rPr>
          <w:sz w:val="18"/>
          <w:szCs w:val="18"/>
        </w:rPr>
      </w:pP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3159B5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от 02</w:t>
      </w:r>
      <w:r w:rsidR="003B33E2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="00AE1B8C" w:rsidRPr="00AE1B8C">
        <w:rPr>
          <w:sz w:val="18"/>
          <w:szCs w:val="18"/>
        </w:rPr>
        <w:t xml:space="preserve"> 2022 года № </w:t>
      </w:r>
      <w:r w:rsidR="00296174">
        <w:rPr>
          <w:sz w:val="18"/>
          <w:szCs w:val="18"/>
        </w:rPr>
        <w:t>4</w:t>
      </w:r>
      <w:r>
        <w:rPr>
          <w:sz w:val="18"/>
          <w:szCs w:val="18"/>
        </w:rPr>
        <w:t>1</w:t>
      </w:r>
      <w:r w:rsidR="00AE1B8C" w:rsidRPr="00AE1B8C">
        <w:rPr>
          <w:sz w:val="18"/>
          <w:szCs w:val="18"/>
        </w:rPr>
        <w:t>/</w:t>
      </w:r>
      <w:r>
        <w:rPr>
          <w:sz w:val="18"/>
          <w:szCs w:val="18"/>
        </w:rPr>
        <w:t>2</w:t>
      </w:r>
    </w:p>
    <w:p w:rsidR="00AE1B8C" w:rsidRDefault="00AE1B8C" w:rsidP="007B75A3">
      <w:pPr>
        <w:jc w:val="right"/>
        <w:rPr>
          <w:sz w:val="18"/>
          <w:szCs w:val="18"/>
        </w:rPr>
      </w:pP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7B75A3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Под-</w:t>
            </w:r>
            <w:r w:rsidRPr="00882F0E">
              <w:rPr>
                <w:color w:val="000000"/>
                <w:sz w:val="22"/>
                <w:szCs w:val="22"/>
              </w:rPr>
              <w:br/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7 916,06248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2 341,73223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4 524,03025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5 413,52100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5 413,52100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12 636,22165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  <w:tr w:rsidR="00A05164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3 179,68170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9 456,53995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2 688,7332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12 771,66047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11 471,16000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1 300,50047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22 205,50705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69,03705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22 136,47000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5164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05164" w:rsidRPr="007B75A3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61 048,07265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164" w:rsidRDefault="00A051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2 688,7332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Pr="007B75A3" w:rsidRDefault="00B553CE" w:rsidP="007B75A3"/>
    <w:p w:rsidR="007B75A3" w:rsidRPr="007B75A3" w:rsidRDefault="007B75A3" w:rsidP="007B75A3"/>
    <w:p w:rsidR="007B75A3" w:rsidRDefault="007B75A3" w:rsidP="007B75A3">
      <w:pPr>
        <w:tabs>
          <w:tab w:val="left" w:pos="8328"/>
        </w:tabs>
      </w:pPr>
      <w:r>
        <w:tab/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3159B5" w:rsidRDefault="003159B5" w:rsidP="003159B5">
      <w:pPr>
        <w:jc w:val="right"/>
        <w:rPr>
          <w:sz w:val="18"/>
          <w:szCs w:val="18"/>
        </w:rPr>
      </w:pPr>
      <w:r>
        <w:rPr>
          <w:sz w:val="18"/>
          <w:szCs w:val="18"/>
        </w:rPr>
        <w:t>от 02 ноября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41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2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250"/>
        <w:gridCol w:w="1418"/>
        <w:gridCol w:w="709"/>
        <w:gridCol w:w="708"/>
        <w:gridCol w:w="567"/>
        <w:gridCol w:w="709"/>
        <w:gridCol w:w="1417"/>
      </w:tblGrid>
      <w:tr w:rsidR="007B75A3" w:rsidTr="006D3182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05164" w:rsidTr="006D3182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6 864,56248</w:t>
            </w:r>
          </w:p>
        </w:tc>
      </w:tr>
      <w:tr w:rsidR="00A05164" w:rsidTr="006D3182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6 864,56248</w:t>
            </w:r>
          </w:p>
        </w:tc>
      </w:tr>
      <w:tr w:rsidR="00A0516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4 484,83025</w:t>
            </w:r>
          </w:p>
        </w:tc>
      </w:tr>
      <w:tr w:rsidR="00A0516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4 484,83025</w:t>
            </w:r>
          </w:p>
        </w:tc>
      </w:tr>
      <w:tr w:rsidR="00A05164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4 484,83025</w:t>
            </w:r>
          </w:p>
        </w:tc>
      </w:tr>
      <w:tr w:rsidR="00A0516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4 484,83025</w:t>
            </w:r>
          </w:p>
        </w:tc>
      </w:tr>
      <w:tr w:rsidR="00A0516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4 484,83025</w:t>
            </w:r>
          </w:p>
        </w:tc>
      </w:tr>
      <w:tr w:rsidR="00A05164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A0516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A05164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A0516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24,00000</w:t>
            </w:r>
          </w:p>
        </w:tc>
      </w:tr>
      <w:tr w:rsidR="00A05164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14,00000</w:t>
            </w:r>
          </w:p>
        </w:tc>
      </w:tr>
      <w:tr w:rsidR="00A05164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14,00000</w:t>
            </w:r>
          </w:p>
        </w:tc>
      </w:tr>
      <w:tr w:rsidR="00A0516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14,00000</w:t>
            </w:r>
          </w:p>
        </w:tc>
      </w:tr>
      <w:tr w:rsidR="00A05164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14,00000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14,00000</w:t>
            </w:r>
          </w:p>
        </w:tc>
      </w:tr>
      <w:tr w:rsidR="00A05164" w:rsidTr="006D3182">
        <w:trPr>
          <w:trHeight w:val="1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2 341,73223</w:t>
            </w:r>
          </w:p>
        </w:tc>
      </w:tr>
      <w:tr w:rsidR="00A0516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A05164" w:rsidTr="006D3182">
        <w:trPr>
          <w:trHeight w:val="3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A0516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1 773,10000</w:t>
            </w:r>
          </w:p>
        </w:tc>
      </w:tr>
      <w:tr w:rsidR="00A0516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1 773,10000</w:t>
            </w:r>
          </w:p>
        </w:tc>
      </w:tr>
      <w:tr w:rsidR="00A05164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Иные выплаты персоналу государственных </w:t>
            </w:r>
            <w:r w:rsidRPr="00A05164">
              <w:rPr>
                <w:i/>
                <w:iCs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A05164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A0516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6,90000</w:t>
            </w:r>
          </w:p>
        </w:tc>
      </w:tr>
      <w:tr w:rsidR="00A0516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A05164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A05164" w:rsidTr="006D3182">
        <w:trPr>
          <w:trHeight w:val="2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516,20000</w:t>
            </w:r>
          </w:p>
        </w:tc>
      </w:tr>
      <w:tr w:rsidR="00A05164" w:rsidTr="006D3182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A05164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A05164" w:rsidTr="006D3182">
        <w:trPr>
          <w:trHeight w:val="1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A05164" w:rsidTr="006D3182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24,50000</w:t>
            </w:r>
          </w:p>
        </w:tc>
      </w:tr>
      <w:tr w:rsidR="00A05164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21,00000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21,00000</w:t>
            </w:r>
          </w:p>
        </w:tc>
      </w:tr>
      <w:tr w:rsidR="00A05164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21,00000</w:t>
            </w:r>
          </w:p>
        </w:tc>
      </w:tr>
      <w:tr w:rsidR="00A05164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21,00000</w:t>
            </w:r>
          </w:p>
        </w:tc>
      </w:tr>
      <w:tr w:rsidR="00A0516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0,03223</w:t>
            </w:r>
          </w:p>
        </w:tc>
      </w:tr>
      <w:tr w:rsidR="00A05164" w:rsidTr="006D3182">
        <w:trPr>
          <w:trHeight w:val="2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0,03223</w:t>
            </w:r>
          </w:p>
        </w:tc>
      </w:tr>
      <w:tr w:rsidR="00A05164" w:rsidTr="006D3182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0,03223</w:t>
            </w:r>
          </w:p>
        </w:tc>
      </w:tr>
      <w:tr w:rsidR="00A05164" w:rsidTr="006D3182">
        <w:trPr>
          <w:trHeight w:val="156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0,03223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33,00000</w:t>
            </w:r>
          </w:p>
        </w:tc>
      </w:tr>
      <w:tr w:rsidR="00A0516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1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72,10000</w:t>
            </w:r>
          </w:p>
        </w:tc>
      </w:tr>
      <w:tr w:rsidR="00A05164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12 733,36047</w:t>
            </w:r>
          </w:p>
        </w:tc>
      </w:tr>
      <w:tr w:rsidR="00A0516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12 733,36047</w:t>
            </w:r>
          </w:p>
        </w:tc>
      </w:tr>
      <w:tr w:rsidR="00A05164" w:rsidTr="006D3182">
        <w:trPr>
          <w:trHeight w:val="1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721,90047</w:t>
            </w:r>
          </w:p>
        </w:tc>
      </w:tr>
      <w:tr w:rsidR="00A05164" w:rsidTr="006D3182">
        <w:trPr>
          <w:trHeight w:val="2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A05164" w:rsidTr="006D3182">
        <w:trPr>
          <w:trHeight w:val="2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A0516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A05164" w:rsidTr="006D3182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69,00000</w:t>
            </w:r>
          </w:p>
        </w:tc>
      </w:tr>
      <w:tr w:rsidR="00A0516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A05164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A05164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327,50000</w:t>
            </w:r>
          </w:p>
        </w:tc>
      </w:tr>
      <w:tr w:rsidR="00A05164" w:rsidTr="006D3182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327,50000</w:t>
            </w:r>
          </w:p>
        </w:tc>
      </w:tr>
      <w:tr w:rsidR="00A05164" w:rsidTr="006D3182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A05164" w:rsidTr="006D3182">
        <w:trPr>
          <w:trHeight w:val="23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A05164" w:rsidTr="006D3182">
        <w:trPr>
          <w:trHeight w:val="2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A05164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250,50000</w:t>
            </w:r>
          </w:p>
        </w:tc>
      </w:tr>
      <w:tr w:rsidR="00A05164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A05164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A05164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A05164" w:rsidTr="006D3182">
        <w:trPr>
          <w:trHeight w:val="1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11,44200</w:t>
            </w:r>
          </w:p>
        </w:tc>
      </w:tr>
      <w:tr w:rsidR="00A05164" w:rsidTr="006D3182">
        <w:trPr>
          <w:trHeight w:val="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11,44200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11,44200</w:t>
            </w:r>
          </w:p>
        </w:tc>
      </w:tr>
      <w:tr w:rsidR="00A05164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11,44200</w:t>
            </w:r>
          </w:p>
        </w:tc>
      </w:tr>
      <w:tr w:rsidR="00A05164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3,45847</w:t>
            </w:r>
          </w:p>
        </w:tc>
      </w:tr>
      <w:tr w:rsidR="00A05164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3,45847</w:t>
            </w:r>
          </w:p>
        </w:tc>
      </w:tr>
      <w:tr w:rsidR="00A05164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3,45847</w:t>
            </w:r>
          </w:p>
        </w:tc>
      </w:tr>
      <w:tr w:rsidR="00A05164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3,45847</w:t>
            </w:r>
          </w:p>
        </w:tc>
      </w:tr>
      <w:tr w:rsidR="00A05164" w:rsidTr="006D3182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A05164" w:rsidTr="006D3182">
        <w:trPr>
          <w:trHeight w:val="1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A05164" w:rsidTr="006D3182">
        <w:trPr>
          <w:trHeight w:val="1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A05164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11 034,86000</w:t>
            </w:r>
          </w:p>
        </w:tc>
      </w:tr>
      <w:tr w:rsidR="00A05164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11 034,86000</w:t>
            </w:r>
          </w:p>
        </w:tc>
      </w:tr>
      <w:tr w:rsidR="00A05164" w:rsidTr="006D3182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A05164" w:rsidTr="006D3182">
        <w:trPr>
          <w:trHeight w:val="1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A05164" w:rsidTr="006D3182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A05164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436,30000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370,30000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170,00000</w:t>
            </w:r>
          </w:p>
        </w:tc>
      </w:tr>
      <w:tr w:rsidR="00A05164" w:rsidTr="006D3182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A05164" w:rsidTr="006D3182">
        <w:trPr>
          <w:trHeight w:val="1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A0516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4 847,17578</w:t>
            </w:r>
          </w:p>
        </w:tc>
      </w:tr>
      <w:tr w:rsidR="00A05164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4 847,17578</w:t>
            </w:r>
          </w:p>
        </w:tc>
      </w:tr>
      <w:tr w:rsidR="00A05164" w:rsidTr="006D318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393,51330</w:t>
            </w:r>
          </w:p>
        </w:tc>
      </w:tr>
      <w:tr w:rsidR="00A05164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393,51330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393,51330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393,51330</w:t>
            </w:r>
          </w:p>
        </w:tc>
      </w:tr>
      <w:tr w:rsidR="00A05164" w:rsidTr="006D3182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393,51330</w:t>
            </w:r>
          </w:p>
        </w:tc>
      </w:tr>
      <w:tr w:rsidR="00A05164" w:rsidTr="002D25E5">
        <w:trPr>
          <w:trHeight w:val="1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4 446,66248</w:t>
            </w:r>
          </w:p>
        </w:tc>
      </w:tr>
      <w:tr w:rsidR="00A05164" w:rsidTr="002D25E5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A0516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A05164" w:rsidTr="006D3182">
        <w:trPr>
          <w:trHeight w:val="1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4 395,86248</w:t>
            </w:r>
          </w:p>
        </w:tc>
      </w:tr>
      <w:tr w:rsidR="00A05164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4 395,86248</w:t>
            </w:r>
          </w:p>
        </w:tc>
      </w:tr>
      <w:tr w:rsidR="00A05164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A0516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A0516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A05164" w:rsidTr="006D3182">
        <w:trPr>
          <w:trHeight w:val="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50,80000</w:t>
            </w:r>
          </w:p>
        </w:tc>
      </w:tr>
      <w:tr w:rsidR="00A05164" w:rsidTr="002D25E5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A05164" w:rsidTr="002D25E5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A0516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A05164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A05164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7,00000</w:t>
            </w:r>
          </w:p>
        </w:tc>
      </w:tr>
      <w:tr w:rsidR="00A05164" w:rsidTr="006D3182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36 497,87392</w:t>
            </w:r>
          </w:p>
        </w:tc>
      </w:tr>
      <w:tr w:rsidR="00A05164" w:rsidTr="002D25E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1 011,30000</w:t>
            </w:r>
          </w:p>
        </w:tc>
      </w:tr>
      <w:tr w:rsidR="00A05164" w:rsidTr="002D25E5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1 011,30000</w:t>
            </w:r>
          </w:p>
        </w:tc>
      </w:tr>
      <w:tr w:rsidR="00A05164" w:rsidTr="002D25E5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A05164" w:rsidTr="002D25E5">
        <w:trPr>
          <w:trHeight w:val="1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A05164" w:rsidTr="006D3182">
        <w:trPr>
          <w:trHeight w:val="1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780,00000</w:t>
            </w:r>
          </w:p>
        </w:tc>
      </w:tr>
      <w:tr w:rsidR="00A05164" w:rsidTr="006D3182">
        <w:trPr>
          <w:trHeight w:val="1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780,00000</w:t>
            </w:r>
          </w:p>
        </w:tc>
      </w:tr>
      <w:tr w:rsidR="00A05164" w:rsidTr="006D3182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A05164" w:rsidTr="006D318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A05164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A05164" w:rsidTr="006D3182">
        <w:trPr>
          <w:trHeight w:val="16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A05164" w:rsidTr="006D3182">
        <w:trPr>
          <w:trHeight w:val="1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A05164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A05164" w:rsidTr="006D3182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228,30000</w:t>
            </w:r>
          </w:p>
        </w:tc>
      </w:tr>
      <w:tr w:rsidR="00A05164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5164">
              <w:rPr>
                <w:b/>
                <w:bCs/>
                <w:i/>
                <w:iCs/>
                <w:sz w:val="20"/>
                <w:szCs w:val="20"/>
              </w:rPr>
              <w:t>35 486,57392</w:t>
            </w:r>
          </w:p>
        </w:tc>
      </w:tr>
      <w:tr w:rsidR="00A05164" w:rsidTr="002D25E5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2D25E5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6D3182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6D3182">
        <w:trPr>
          <w:trHeight w:val="1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A05164" w:rsidTr="006D318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i/>
                <w:iCs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35 485,57392</w:t>
            </w:r>
          </w:p>
        </w:tc>
      </w:tr>
      <w:tr w:rsidR="00A05164" w:rsidTr="002D25E5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федеральных средств на реализацию мероприятий плана социального развития центров экономического роста Респу</w:t>
            </w:r>
            <w:r>
              <w:rPr>
                <w:i/>
                <w:iCs/>
                <w:sz w:val="20"/>
                <w:szCs w:val="20"/>
              </w:rPr>
              <w:t>б</w:t>
            </w:r>
            <w:r w:rsidRPr="00A05164">
              <w:rPr>
                <w:i/>
                <w:iCs/>
                <w:sz w:val="20"/>
                <w:szCs w:val="20"/>
              </w:rPr>
              <w:t>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A05164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A05164" w:rsidTr="002D25E5">
        <w:trPr>
          <w:trHeight w:val="1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A05164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1 960,00000</w:t>
            </w:r>
          </w:p>
        </w:tc>
      </w:tr>
      <w:tr w:rsidR="00A05164" w:rsidTr="006D3182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1 960,00000</w:t>
            </w:r>
          </w:p>
        </w:tc>
      </w:tr>
      <w:tr w:rsidR="00A05164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A05164" w:rsidTr="002D25E5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A05164" w:rsidTr="002D25E5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A05164" w:rsidTr="002D25E5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A05164" w:rsidTr="002D25E5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2 300,00000</w:t>
            </w:r>
          </w:p>
        </w:tc>
      </w:tr>
      <w:tr w:rsidR="00A05164" w:rsidTr="006D3182">
        <w:trPr>
          <w:trHeight w:val="13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A05164" w:rsidTr="002D25E5">
        <w:trPr>
          <w:trHeight w:val="2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A05164" w:rsidTr="006D3182">
        <w:trPr>
          <w:trHeight w:val="14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A0516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12 828,87000</w:t>
            </w:r>
          </w:p>
        </w:tc>
      </w:tr>
      <w:tr w:rsidR="00A05164" w:rsidTr="002D25E5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12 828,87000</w:t>
            </w:r>
          </w:p>
        </w:tc>
      </w:tr>
      <w:tr w:rsidR="00A05164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3 179,68170</w:t>
            </w:r>
          </w:p>
        </w:tc>
      </w:tr>
      <w:tr w:rsidR="00A05164" w:rsidTr="002D25E5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A05164" w:rsidTr="006D3182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A05164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2 718,88170</w:t>
            </w:r>
          </w:p>
        </w:tc>
      </w:tr>
      <w:tr w:rsidR="00A05164" w:rsidTr="002D25E5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2 718,88170</w:t>
            </w:r>
          </w:p>
        </w:tc>
      </w:tr>
      <w:tr w:rsidR="00A05164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A05164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A05164" w:rsidTr="006D3182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460,80000</w:t>
            </w:r>
          </w:p>
        </w:tc>
      </w:tr>
      <w:tr w:rsidR="00A05164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460,80000</w:t>
            </w:r>
          </w:p>
        </w:tc>
      </w:tr>
      <w:tr w:rsidR="00A05164" w:rsidTr="002D25E5">
        <w:trPr>
          <w:trHeight w:val="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60,00000</w:t>
            </w:r>
          </w:p>
        </w:tc>
      </w:tr>
      <w:tr w:rsidR="00A05164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05164" w:rsidTr="002D25E5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05164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05164" w:rsidTr="002D25E5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A05164" w:rsidTr="002D25E5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20,00000</w:t>
            </w:r>
          </w:p>
        </w:tc>
      </w:tr>
      <w:tr w:rsidR="00A05164" w:rsidTr="002D25E5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</w:t>
            </w:r>
            <w:r w:rsidRPr="00A05164">
              <w:rPr>
                <w:i/>
                <w:iCs/>
                <w:sz w:val="20"/>
                <w:szCs w:val="20"/>
              </w:rPr>
              <w:lastRenderedPageBreak/>
              <w:t>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A05164" w:rsidRPr="007B75A3" w:rsidTr="002D25E5">
        <w:trPr>
          <w:trHeight w:val="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40,00000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40,00000</w:t>
            </w:r>
          </w:p>
        </w:tc>
      </w:tr>
      <w:tr w:rsidR="00A05164" w:rsidRPr="007B75A3" w:rsidTr="006D3182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6,60000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A05164" w:rsidRPr="007B75A3" w:rsidTr="002D25E5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A05164" w:rsidRPr="007B75A3" w:rsidTr="002D25E5">
        <w:trPr>
          <w:trHeight w:val="1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6,60000</w:t>
            </w:r>
          </w:p>
        </w:tc>
      </w:tr>
      <w:tr w:rsidR="00A05164" w:rsidRPr="007B75A3" w:rsidTr="006D3182">
        <w:trPr>
          <w:trHeight w:val="1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250,00000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225,00000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29,29900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29,29900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195,70100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195,70100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186,70000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186,70000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9,00100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9,00100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республиканских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A05164" w:rsidRPr="007B75A3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A05164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19,81616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19,81616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A05164" w:rsidRPr="00AE1B8C" w:rsidTr="002D25E5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A05164" w:rsidRPr="00AE1B8C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1 400,00000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1 381,90000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599,60000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599,60000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599,60000</w:t>
            </w:r>
          </w:p>
        </w:tc>
      </w:tr>
      <w:tr w:rsidR="00A05164" w:rsidRPr="00AE1B8C" w:rsidTr="002D25E5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599,60000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782,30000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782,30000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782,30000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782,30000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69,03705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69,03705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69,03705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69,03705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69,03705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3 005,55100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3 005,55100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559,60000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166,75000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166,75000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166,75000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166,75000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392,85000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392,85000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392,85000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392,85000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39,20000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39,20000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39,20000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39,20000</w:t>
            </w:r>
          </w:p>
        </w:tc>
      </w:tr>
      <w:tr w:rsidR="00A05164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39,20000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7 007,60000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7 007,60000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448,37000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448,37000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744,34801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5164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i/>
                <w:iCs/>
                <w:sz w:val="20"/>
                <w:szCs w:val="20"/>
              </w:rPr>
            </w:pPr>
            <w:r w:rsidRPr="00A05164">
              <w:rPr>
                <w:i/>
                <w:iCs/>
                <w:sz w:val="20"/>
                <w:szCs w:val="20"/>
              </w:rPr>
              <w:t>744,34801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 w:rsidP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744,34801</w:t>
            </w:r>
          </w:p>
        </w:tc>
      </w:tr>
      <w:tr w:rsidR="00A05164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 w:rsidP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61 048,07265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296174" w:rsidP="00DE2A2D">
      <w:pPr>
        <w:tabs>
          <w:tab w:val="left" w:pos="9038"/>
        </w:tabs>
        <w:jc w:val="right"/>
        <w:rPr>
          <w:sz w:val="18"/>
          <w:szCs w:val="18"/>
        </w:rPr>
      </w:pPr>
      <w:r w:rsidRPr="00AE1B8C">
        <w:rPr>
          <w:sz w:val="18"/>
          <w:szCs w:val="18"/>
        </w:rPr>
        <w:t>от 2</w:t>
      </w:r>
      <w:r>
        <w:rPr>
          <w:sz w:val="18"/>
          <w:szCs w:val="18"/>
        </w:rPr>
        <w:t>1 октября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40</w:t>
      </w:r>
      <w:r w:rsidRPr="00AE1B8C">
        <w:rPr>
          <w:sz w:val="18"/>
          <w:szCs w:val="18"/>
        </w:rPr>
        <w:t>/1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 xml:space="preserve">Ведомственная структура расходов бюджета </w:t>
      </w:r>
    </w:p>
    <w:p w:rsidR="00DE2A2D" w:rsidRDefault="00DE2A2D" w:rsidP="00DE2A2D">
      <w:pPr>
        <w:tabs>
          <w:tab w:val="left" w:pos="8370"/>
        </w:tabs>
        <w:jc w:val="center"/>
      </w:pPr>
      <w:r w:rsidRPr="00F54D07">
        <w:rPr>
          <w:b/>
        </w:rPr>
        <w:t>муниципального образования "Сосново-Озерское" на 2022 год</w:t>
      </w: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5108"/>
        <w:gridCol w:w="568"/>
        <w:gridCol w:w="568"/>
        <w:gridCol w:w="708"/>
        <w:gridCol w:w="1418"/>
        <w:gridCol w:w="709"/>
        <w:gridCol w:w="566"/>
        <w:gridCol w:w="1274"/>
      </w:tblGrid>
      <w:tr w:rsidR="00DE2A2D" w:rsidTr="00B57686">
        <w:trPr>
          <w:trHeight w:val="276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2A2D" w:rsidTr="00B57686">
        <w:trPr>
          <w:trHeight w:val="39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AB1" w:rsidTr="00733AB1">
        <w:trPr>
          <w:trHeight w:val="2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7916,06248</w:t>
            </w:r>
          </w:p>
        </w:tc>
      </w:tr>
      <w:tr w:rsidR="00A05164" w:rsidTr="00733AB1">
        <w:trPr>
          <w:trHeight w:val="4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1011,30000</w:t>
            </w:r>
          </w:p>
        </w:tc>
      </w:tr>
      <w:tr w:rsidR="00A0516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1011,30000</w:t>
            </w:r>
          </w:p>
        </w:tc>
      </w:tr>
      <w:tr w:rsidR="00A05164" w:rsidTr="00B57686">
        <w:trPr>
          <w:trHeight w:val="4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1011,30000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780,00000</w:t>
            </w:r>
          </w:p>
        </w:tc>
      </w:tr>
      <w:tr w:rsidR="00A05164" w:rsidTr="00B57686">
        <w:trPr>
          <w:trHeight w:val="6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3,00000</w:t>
            </w:r>
          </w:p>
        </w:tc>
      </w:tr>
      <w:tr w:rsidR="00A05164" w:rsidTr="00B57686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228,30000</w:t>
            </w:r>
          </w:p>
        </w:tc>
      </w:tr>
      <w:tr w:rsidR="00A05164" w:rsidTr="00B57686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2341,73223</w:t>
            </w:r>
          </w:p>
        </w:tc>
      </w:tr>
      <w:tr w:rsidR="00A05164" w:rsidTr="00B57686">
        <w:trPr>
          <w:trHeight w:val="6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2341,73223</w:t>
            </w:r>
          </w:p>
        </w:tc>
      </w:tr>
      <w:tr w:rsidR="00A05164" w:rsidTr="00B57686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Основное мероприятие "</w:t>
            </w:r>
            <w:r w:rsidRPr="00A05164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2341,73223</w:t>
            </w:r>
          </w:p>
        </w:tc>
      </w:tr>
      <w:tr w:rsidR="00A05164" w:rsidTr="00B57686">
        <w:trPr>
          <w:trHeight w:val="3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2341,73223</w:t>
            </w:r>
          </w:p>
        </w:tc>
      </w:tr>
      <w:tr w:rsidR="00A05164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1773,10000</w:t>
            </w:r>
          </w:p>
        </w:tc>
      </w:tr>
      <w:tr w:rsidR="00A05164" w:rsidTr="00733AB1">
        <w:trPr>
          <w:trHeight w:val="4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6,90000</w:t>
            </w:r>
          </w:p>
        </w:tc>
      </w:tr>
      <w:tr w:rsidR="00A05164" w:rsidTr="00B57686">
        <w:trPr>
          <w:trHeight w:val="7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516,20000</w:t>
            </w:r>
          </w:p>
        </w:tc>
      </w:tr>
      <w:tr w:rsidR="00A05164" w:rsidTr="00733AB1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24,50000</w:t>
            </w:r>
          </w:p>
        </w:tc>
      </w:tr>
      <w:tr w:rsidR="00A05164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21,00000</w:t>
            </w:r>
          </w:p>
        </w:tc>
      </w:tr>
      <w:tr w:rsidR="00A05164" w:rsidTr="00733AB1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0,03223</w:t>
            </w:r>
          </w:p>
        </w:tc>
      </w:tr>
      <w:tr w:rsidR="00A05164" w:rsidTr="00B57686">
        <w:trPr>
          <w:trHeight w:val="3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38,00000</w:t>
            </w:r>
          </w:p>
        </w:tc>
      </w:tr>
      <w:tr w:rsidR="00A0516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38,00000</w:t>
            </w:r>
          </w:p>
        </w:tc>
      </w:tr>
      <w:tr w:rsidR="00A05164" w:rsidTr="00B57686">
        <w:trPr>
          <w:trHeight w:val="2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Основное мероприятие "</w:t>
            </w:r>
            <w:r w:rsidRPr="00A05164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38,00000</w:t>
            </w:r>
          </w:p>
        </w:tc>
      </w:tr>
      <w:tr w:rsidR="00A05164" w:rsidTr="00733AB1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24,00000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24,00000</w:t>
            </w:r>
          </w:p>
        </w:tc>
      </w:tr>
      <w:tr w:rsidR="00A05164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14,00000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14,00000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1,00000</w:t>
            </w:r>
          </w:p>
        </w:tc>
      </w:tr>
      <w:tr w:rsidR="00A0516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1,00000</w:t>
            </w:r>
          </w:p>
        </w:tc>
      </w:tr>
      <w:tr w:rsidR="00A05164" w:rsidTr="00B57686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1,00000</w:t>
            </w:r>
          </w:p>
        </w:tc>
      </w:tr>
      <w:tr w:rsidR="00A0516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1,00000</w:t>
            </w:r>
          </w:p>
        </w:tc>
      </w:tr>
      <w:tr w:rsidR="00A05164" w:rsidTr="00733AB1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4524,03025</w:t>
            </w:r>
          </w:p>
        </w:tc>
      </w:tr>
      <w:tr w:rsidR="00A05164" w:rsidTr="00B57686">
        <w:trPr>
          <w:trHeight w:val="54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4484,83025</w:t>
            </w:r>
          </w:p>
        </w:tc>
      </w:tr>
      <w:tr w:rsidR="00A05164" w:rsidTr="00733AB1">
        <w:trPr>
          <w:trHeight w:val="4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Основное мероприятие "</w:t>
            </w:r>
            <w:r w:rsidRPr="00A05164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4484,83025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4484,83025</w:t>
            </w:r>
          </w:p>
        </w:tc>
      </w:tr>
      <w:tr w:rsidR="00A05164" w:rsidTr="00B5768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4484,83025</w:t>
            </w:r>
          </w:p>
        </w:tc>
      </w:tr>
      <w:tr w:rsidR="00A05164" w:rsidTr="00B57686">
        <w:trPr>
          <w:trHeight w:val="2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39,20000</w:t>
            </w:r>
          </w:p>
        </w:tc>
      </w:tr>
      <w:tr w:rsidR="00A05164" w:rsidTr="00733AB1">
        <w:trPr>
          <w:trHeight w:val="4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39,20000</w:t>
            </w:r>
          </w:p>
        </w:tc>
      </w:tr>
      <w:tr w:rsidR="00A05164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39,20000</w:t>
            </w:r>
          </w:p>
        </w:tc>
      </w:tr>
      <w:tr w:rsidR="00A05164" w:rsidTr="00733AB1">
        <w:trPr>
          <w:trHeight w:val="1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39,20000</w:t>
            </w:r>
          </w:p>
        </w:tc>
      </w:tr>
      <w:tr w:rsidR="00A05164" w:rsidTr="00B57686">
        <w:trPr>
          <w:trHeight w:val="4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1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33,00000</w:t>
            </w:r>
          </w:p>
        </w:tc>
      </w:tr>
      <w:tr w:rsidR="00A05164" w:rsidTr="00B57686">
        <w:trPr>
          <w:trHeight w:val="1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5413,52100</w:t>
            </w:r>
          </w:p>
        </w:tc>
      </w:tr>
      <w:tr w:rsidR="00A05164" w:rsidTr="00B57686">
        <w:trPr>
          <w:trHeight w:val="1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5413,52100</w:t>
            </w:r>
          </w:p>
        </w:tc>
      </w:tr>
      <w:tr w:rsidR="00A05164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5413,52100</w:t>
            </w:r>
          </w:p>
        </w:tc>
      </w:tr>
      <w:tr w:rsidR="00A05164" w:rsidTr="00B57686">
        <w:trPr>
          <w:trHeight w:val="4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5413,52100</w:t>
            </w:r>
          </w:p>
        </w:tc>
      </w:tr>
      <w:tr w:rsidR="00A05164" w:rsidTr="00B57686">
        <w:trPr>
          <w:trHeight w:val="3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3005,55100</w:t>
            </w:r>
          </w:p>
        </w:tc>
      </w:tr>
      <w:tr w:rsidR="00A05164" w:rsidTr="00B57686">
        <w:trPr>
          <w:trHeight w:val="27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3005,55100</w:t>
            </w:r>
          </w:p>
        </w:tc>
      </w:tr>
      <w:tr w:rsidR="00A05164" w:rsidTr="00B57686">
        <w:trPr>
          <w:trHeight w:val="2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559,60000</w:t>
            </w:r>
          </w:p>
        </w:tc>
      </w:tr>
      <w:tr w:rsidR="00A05164" w:rsidTr="00B57686">
        <w:trPr>
          <w:trHeight w:val="1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166,75000</w:t>
            </w:r>
          </w:p>
        </w:tc>
      </w:tr>
      <w:tr w:rsidR="00A05164" w:rsidTr="00733AB1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392,85000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1400,00000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1400,00000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448,37000</w:t>
            </w:r>
          </w:p>
        </w:tc>
      </w:tr>
      <w:tr w:rsidR="00A05164" w:rsidTr="00B57686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448,37000</w:t>
            </w:r>
          </w:p>
        </w:tc>
      </w:tr>
      <w:tr w:rsidR="00A05164" w:rsidTr="00B57686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12636,22165</w:t>
            </w:r>
          </w:p>
        </w:tc>
      </w:tr>
      <w:tr w:rsidR="00A05164" w:rsidTr="00B57686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3179,68170</w:t>
            </w:r>
          </w:p>
        </w:tc>
      </w:tr>
      <w:tr w:rsidR="00A05164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3179,68170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3179,68170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3179,68170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2718,88170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460,80000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9456,53995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4847,17578</w:t>
            </w:r>
          </w:p>
        </w:tc>
      </w:tr>
      <w:tr w:rsidR="00A05164" w:rsidTr="00733AB1">
        <w:trPr>
          <w:trHeight w:val="3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4847,17578</w:t>
            </w:r>
          </w:p>
        </w:tc>
      </w:tr>
      <w:tr w:rsidR="00A05164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393,51330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393,51330</w:t>
            </w:r>
          </w:p>
        </w:tc>
      </w:tr>
      <w:tr w:rsidR="00A05164" w:rsidTr="00005941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4446,66248</w:t>
            </w:r>
          </w:p>
        </w:tc>
      </w:tr>
      <w:tr w:rsidR="00A05164" w:rsidTr="00005941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4395,86248</w:t>
            </w:r>
          </w:p>
        </w:tc>
      </w:tr>
      <w:tr w:rsidR="00A0516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50,80000</w:t>
            </w:r>
          </w:p>
        </w:tc>
      </w:tr>
      <w:tr w:rsidR="00A05164" w:rsidTr="000B602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7,00000</w:t>
            </w:r>
          </w:p>
        </w:tc>
      </w:tr>
      <w:tr w:rsidR="00A05164" w:rsidTr="00B57686">
        <w:trPr>
          <w:trHeight w:val="3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4609,36417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4609,36417</w:t>
            </w:r>
          </w:p>
        </w:tc>
      </w:tr>
      <w:tr w:rsidR="00A0516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1960,00000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22-55050-00000-00000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1960,00000</w:t>
            </w:r>
          </w:p>
        </w:tc>
      </w:tr>
      <w:tr w:rsidR="00A0516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lastRenderedPageBreak/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6,60000</w:t>
            </w:r>
          </w:p>
        </w:tc>
      </w:tr>
      <w:tr w:rsidR="00A05164" w:rsidTr="00B57686">
        <w:trPr>
          <w:trHeight w:val="2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6,60000</w:t>
            </w:r>
          </w:p>
        </w:tc>
      </w:tr>
      <w:tr w:rsidR="00A05164" w:rsidTr="00B57686">
        <w:trPr>
          <w:trHeight w:val="3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60,00000</w:t>
            </w:r>
          </w:p>
        </w:tc>
      </w:tr>
      <w:tr w:rsidR="00A05164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20,00000</w:t>
            </w:r>
          </w:p>
        </w:tc>
      </w:tr>
      <w:tr w:rsidR="00A05164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20,00000</w:t>
            </w:r>
          </w:p>
        </w:tc>
      </w:tr>
      <w:tr w:rsidR="00A05164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40,00000</w:t>
            </w:r>
          </w:p>
        </w:tc>
      </w:tr>
      <w:tr w:rsidR="00A05164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40,00000</w:t>
            </w:r>
          </w:p>
        </w:tc>
      </w:tr>
      <w:tr w:rsidR="00A05164" w:rsidTr="00B57686">
        <w:trPr>
          <w:trHeight w:val="3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250,00000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250,00000</w:t>
            </w:r>
          </w:p>
        </w:tc>
      </w:tr>
      <w:tr w:rsidR="00A05164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186,70000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186,70000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Расходы за счет республиканских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19,81616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811-22003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19,81616</w:t>
            </w:r>
          </w:p>
        </w:tc>
      </w:tr>
      <w:tr w:rsidR="00A05164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1381,90000</w:t>
            </w:r>
          </w:p>
        </w:tc>
      </w:tr>
      <w:tr w:rsidR="00A05164" w:rsidTr="00B57686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599,60000</w:t>
            </w:r>
          </w:p>
        </w:tc>
      </w:tr>
      <w:tr w:rsidR="00A05164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782,30000</w:t>
            </w:r>
          </w:p>
        </w:tc>
      </w:tr>
      <w:tr w:rsidR="00A05164" w:rsidTr="00B57686">
        <w:trPr>
          <w:trHeight w:val="2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744,34801</w:t>
            </w:r>
          </w:p>
        </w:tc>
      </w:tr>
      <w:tr w:rsidR="00A05164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22-55550-00000-00000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744,34801</w:t>
            </w:r>
          </w:p>
        </w:tc>
      </w:tr>
      <w:tr w:rsidR="00A05164" w:rsidTr="00B57686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12771,66047</w:t>
            </w:r>
          </w:p>
        </w:tc>
      </w:tr>
      <w:tr w:rsidR="00A05164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11471,16000</w:t>
            </w:r>
          </w:p>
        </w:tc>
      </w:tr>
      <w:tr w:rsidR="00A05164" w:rsidTr="00B57686">
        <w:trPr>
          <w:trHeight w:val="2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11471,16000</w:t>
            </w:r>
          </w:p>
        </w:tc>
      </w:tr>
      <w:tr w:rsidR="00A05164" w:rsidTr="00B57686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Основное мероприятие "Сохранение и развитие </w:t>
            </w:r>
            <w:r w:rsidRPr="00A05164">
              <w:rPr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11034,86000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11034,86000</w:t>
            </w:r>
          </w:p>
        </w:tc>
      </w:tr>
      <w:tr w:rsidR="00A05164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11034,86000</w:t>
            </w:r>
          </w:p>
        </w:tc>
      </w:tr>
      <w:tr w:rsidR="00A05164" w:rsidTr="00B57686">
        <w:trPr>
          <w:trHeight w:val="1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436,30000</w:t>
            </w:r>
          </w:p>
        </w:tc>
      </w:tr>
      <w:tr w:rsidR="00A05164" w:rsidTr="003B33E2">
        <w:trPr>
          <w:trHeight w:val="1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436,30000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1300,50047</w:t>
            </w:r>
          </w:p>
        </w:tc>
      </w:tr>
      <w:tr w:rsidR="00A05164" w:rsidRPr="00DE2A2D" w:rsidTr="003B33E2">
        <w:trPr>
          <w:trHeight w:val="1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1262,20047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1262,20047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721,90047</w:t>
            </w:r>
          </w:p>
        </w:tc>
      </w:tr>
      <w:tr w:rsidR="00A05164" w:rsidRPr="00DE2A2D" w:rsidTr="003B33E2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69,00000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327,50000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250,50000</w:t>
            </w:r>
          </w:p>
        </w:tc>
      </w:tr>
      <w:tr w:rsidR="00A05164" w:rsidRPr="00DE2A2D" w:rsidTr="003B33E2">
        <w:trPr>
          <w:trHeight w:val="1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60,00000</w:t>
            </w:r>
          </w:p>
        </w:tc>
      </w:tr>
      <w:tr w:rsidR="00A05164" w:rsidRPr="00DE2A2D" w:rsidTr="003B33E2">
        <w:trPr>
          <w:trHeight w:val="2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11,44200</w:t>
            </w:r>
          </w:p>
        </w:tc>
      </w:tr>
      <w:tr w:rsidR="00A05164" w:rsidRPr="00DE2A2D" w:rsidTr="003B33E2">
        <w:trPr>
          <w:trHeight w:val="2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3,45847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370,30000</w:t>
            </w:r>
          </w:p>
        </w:tc>
      </w:tr>
      <w:tr w:rsidR="00A05164" w:rsidRPr="00DE2A2D" w:rsidTr="003B33E2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370,30000</w:t>
            </w:r>
          </w:p>
        </w:tc>
      </w:tr>
      <w:tr w:rsidR="00A05164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170,00000</w:t>
            </w:r>
          </w:p>
        </w:tc>
      </w:tr>
      <w:tr w:rsidR="00A05164" w:rsidRPr="00AE1B8C" w:rsidTr="003B33E2">
        <w:trPr>
          <w:trHeight w:val="1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70,00000</w:t>
            </w:r>
          </w:p>
        </w:tc>
      </w:tr>
      <w:tr w:rsidR="00A05164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color w:val="000000"/>
                <w:sz w:val="20"/>
                <w:szCs w:val="20"/>
              </w:rPr>
            </w:pPr>
            <w:r w:rsidRPr="00A0516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100,00000</w:t>
            </w:r>
          </w:p>
        </w:tc>
      </w:tr>
      <w:tr w:rsidR="00A05164" w:rsidRPr="00AE1B8C" w:rsidTr="003B33E2">
        <w:trPr>
          <w:trHeight w:val="2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38,30000</w:t>
            </w:r>
          </w:p>
        </w:tc>
      </w:tr>
      <w:tr w:rsidR="00A05164" w:rsidRPr="00AE1B8C" w:rsidTr="003B33E2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38,30000</w:t>
            </w:r>
          </w:p>
        </w:tc>
      </w:tr>
      <w:tr w:rsidR="00A05164" w:rsidRPr="00AE1B8C" w:rsidTr="003B33E2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38,30000</w:t>
            </w:r>
          </w:p>
        </w:tc>
      </w:tr>
      <w:tr w:rsidR="00A05164" w:rsidRPr="00AE1B8C" w:rsidTr="003B33E2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29,29900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9,00100</w:t>
            </w:r>
          </w:p>
        </w:tc>
      </w:tr>
      <w:tr w:rsidR="00A05164" w:rsidRPr="00AE1B8C" w:rsidTr="003B33E2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22205,50705</w:t>
            </w:r>
          </w:p>
        </w:tc>
      </w:tr>
      <w:tr w:rsidR="00A0516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69,03705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69,03705</w:t>
            </w:r>
          </w:p>
        </w:tc>
      </w:tr>
      <w:tr w:rsidR="00A05164" w:rsidRPr="00AE1B8C" w:rsidTr="000B6027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69,03705</w:t>
            </w:r>
          </w:p>
        </w:tc>
      </w:tr>
      <w:tr w:rsidR="00A0516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69,03705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69,03705</w:t>
            </w:r>
          </w:p>
        </w:tc>
      </w:tr>
      <w:tr w:rsidR="00A05164" w:rsidRPr="00AE1B8C" w:rsidTr="000B602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A05164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22136,47000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22136,47000</w:t>
            </w:r>
          </w:p>
        </w:tc>
      </w:tr>
      <w:tr w:rsidR="00A05164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 xml:space="preserve">Прочие </w:t>
            </w:r>
            <w:proofErr w:type="spellStart"/>
            <w:r w:rsidRPr="00A05164">
              <w:rPr>
                <w:sz w:val="20"/>
                <w:szCs w:val="20"/>
              </w:rPr>
              <w:t>непрограммные</w:t>
            </w:r>
            <w:proofErr w:type="spellEnd"/>
            <w:r w:rsidRPr="00A05164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22136,47000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2300,00000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2300,00000</w:t>
            </w:r>
          </w:p>
        </w:tc>
      </w:tr>
      <w:tr w:rsidR="00A05164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12828,87000</w:t>
            </w:r>
          </w:p>
        </w:tc>
      </w:tr>
      <w:tr w:rsidR="00A05164" w:rsidRPr="00AE1B8C" w:rsidTr="003B33E2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12828,87000</w:t>
            </w:r>
          </w:p>
        </w:tc>
      </w:tr>
      <w:tr w:rsidR="00A05164" w:rsidRPr="00733AB1" w:rsidTr="003B33E2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7007,60000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7007,60000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72,10000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72,10000</w:t>
            </w:r>
          </w:p>
        </w:tc>
      </w:tr>
      <w:tr w:rsidR="00A05164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72,10000</w:t>
            </w:r>
          </w:p>
        </w:tc>
      </w:tr>
      <w:tr w:rsidR="00A05164" w:rsidRPr="00733AB1" w:rsidTr="002E2155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jc w:val="center"/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72,10000</w:t>
            </w:r>
          </w:p>
        </w:tc>
      </w:tr>
      <w:tr w:rsidR="00A05164" w:rsidRPr="00733AB1" w:rsidTr="002E2155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64" w:rsidRPr="00A05164" w:rsidRDefault="00A05164">
            <w:pPr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rPr>
                <w:sz w:val="20"/>
                <w:szCs w:val="20"/>
              </w:rPr>
            </w:pPr>
            <w:r w:rsidRPr="00A05164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164" w:rsidRPr="00A05164" w:rsidRDefault="00A0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5164">
              <w:rPr>
                <w:b/>
                <w:bCs/>
                <w:sz w:val="20"/>
                <w:szCs w:val="20"/>
              </w:rPr>
              <w:t>61048,07265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96174" w:rsidRDefault="00296174" w:rsidP="00DE2A2D">
      <w:pPr>
        <w:tabs>
          <w:tab w:val="left" w:pos="8576"/>
        </w:tabs>
      </w:pPr>
    </w:p>
    <w:p w:rsidR="002E2155" w:rsidRDefault="002E2155" w:rsidP="00DE2A2D">
      <w:pPr>
        <w:tabs>
          <w:tab w:val="left" w:pos="8576"/>
        </w:tabs>
      </w:pPr>
    </w:p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3159B5" w:rsidRDefault="003159B5" w:rsidP="003159B5">
      <w:pPr>
        <w:jc w:val="right"/>
        <w:rPr>
          <w:sz w:val="18"/>
          <w:szCs w:val="18"/>
        </w:rPr>
      </w:pPr>
      <w:r>
        <w:rPr>
          <w:sz w:val="18"/>
          <w:szCs w:val="18"/>
        </w:rPr>
        <w:t>от 02 ноября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41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2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местного бюджета на 2022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F92742" w:rsidRDefault="00DE2A2D" w:rsidP="00DE2A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DE2A2D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E2155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155" w:rsidRDefault="002E2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155" w:rsidRDefault="002E2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-499,16000</w:t>
            </w:r>
          </w:p>
        </w:tc>
      </w:tr>
      <w:tr w:rsidR="00296174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60548,91265</w:t>
            </w:r>
          </w:p>
        </w:tc>
      </w:tr>
      <w:tr w:rsidR="00296174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60548,91265</w:t>
            </w:r>
          </w:p>
        </w:tc>
      </w:tr>
      <w:tr w:rsidR="00296174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61048,07265</w:t>
            </w:r>
          </w:p>
        </w:tc>
      </w:tr>
      <w:tr w:rsidR="00296174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174" w:rsidRDefault="00296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174" w:rsidRDefault="0029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61048,07265</w:t>
            </w:r>
          </w:p>
        </w:tc>
      </w:tr>
      <w:tr w:rsidR="002E2155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5" w:rsidRDefault="002E21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5" w:rsidRDefault="002E2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-499,16000</w:t>
            </w:r>
          </w:p>
        </w:tc>
      </w:tr>
    </w:tbl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61276"/>
    <w:rsid w:val="000B6027"/>
    <w:rsid w:val="000C0E98"/>
    <w:rsid w:val="000C5A75"/>
    <w:rsid w:val="000F78EB"/>
    <w:rsid w:val="001460EB"/>
    <w:rsid w:val="001738E0"/>
    <w:rsid w:val="00296174"/>
    <w:rsid w:val="002E2155"/>
    <w:rsid w:val="002F6754"/>
    <w:rsid w:val="003159B5"/>
    <w:rsid w:val="003A33A9"/>
    <w:rsid w:val="003B33E2"/>
    <w:rsid w:val="0043461A"/>
    <w:rsid w:val="004550FF"/>
    <w:rsid w:val="004E6AC8"/>
    <w:rsid w:val="004E78DA"/>
    <w:rsid w:val="004F0349"/>
    <w:rsid w:val="00502C25"/>
    <w:rsid w:val="00511EF8"/>
    <w:rsid w:val="005A4242"/>
    <w:rsid w:val="0066461F"/>
    <w:rsid w:val="006D3182"/>
    <w:rsid w:val="00725906"/>
    <w:rsid w:val="00733AB1"/>
    <w:rsid w:val="0078042F"/>
    <w:rsid w:val="007B75A3"/>
    <w:rsid w:val="00832788"/>
    <w:rsid w:val="00843545"/>
    <w:rsid w:val="00846911"/>
    <w:rsid w:val="00851A30"/>
    <w:rsid w:val="00882F0E"/>
    <w:rsid w:val="0088548A"/>
    <w:rsid w:val="008E3E6B"/>
    <w:rsid w:val="008E76A7"/>
    <w:rsid w:val="0090030C"/>
    <w:rsid w:val="00941350"/>
    <w:rsid w:val="009E662B"/>
    <w:rsid w:val="00A01063"/>
    <w:rsid w:val="00A0333D"/>
    <w:rsid w:val="00A05164"/>
    <w:rsid w:val="00A63987"/>
    <w:rsid w:val="00A777B7"/>
    <w:rsid w:val="00A84281"/>
    <w:rsid w:val="00AE1B8C"/>
    <w:rsid w:val="00B16771"/>
    <w:rsid w:val="00B553CE"/>
    <w:rsid w:val="00B55F03"/>
    <w:rsid w:val="00B57686"/>
    <w:rsid w:val="00C33150"/>
    <w:rsid w:val="00CC4054"/>
    <w:rsid w:val="00CF1717"/>
    <w:rsid w:val="00D115AF"/>
    <w:rsid w:val="00D3427D"/>
    <w:rsid w:val="00D476BA"/>
    <w:rsid w:val="00DA7F35"/>
    <w:rsid w:val="00DE2A2D"/>
    <w:rsid w:val="00E34EFD"/>
    <w:rsid w:val="00ED7623"/>
    <w:rsid w:val="00F25799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</w:rPr>
  </w:style>
  <w:style w:type="paragraph" w:styleId="a3">
    <w:name w:val="Body Text"/>
    <w:basedOn w:val="a"/>
    <w:link w:val="a4"/>
    <w:rsid w:val="003B33E2"/>
    <w:pPr>
      <w:spacing w:after="120"/>
    </w:p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2021-09-02T10:18:00Z</cp:lastPrinted>
  <dcterms:created xsi:type="dcterms:W3CDTF">2021-02-16T02:03:00Z</dcterms:created>
  <dcterms:modified xsi:type="dcterms:W3CDTF">2022-11-12T12:23:00Z</dcterms:modified>
</cp:coreProperties>
</file>